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85F" w:rsidRPr="004D1819" w:rsidRDefault="005F185F" w:rsidP="004D181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4D1819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NOTA INFORMATIVĂ</w:t>
      </w:r>
    </w:p>
    <w:p w:rsidR="004D1819" w:rsidRDefault="005F185F" w:rsidP="004D18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o-RO"/>
        </w:rPr>
      </w:pPr>
      <w:r w:rsidRPr="004D1819">
        <w:rPr>
          <w:rFonts w:ascii="Times New Roman" w:hAnsi="Times New Roman" w:cs="Times New Roman"/>
          <w:b/>
          <w:sz w:val="28"/>
          <w:szCs w:val="24"/>
          <w:lang w:val="ro-RO"/>
        </w:rPr>
        <w:t xml:space="preserve">privind </w:t>
      </w:r>
      <w:r w:rsidR="004D1819" w:rsidRPr="004D1819">
        <w:rPr>
          <w:rFonts w:ascii="Times New Roman" w:hAnsi="Times New Roman" w:cs="Times New Roman"/>
          <w:b/>
          <w:sz w:val="28"/>
          <w:szCs w:val="24"/>
          <w:lang w:val="ro-RO"/>
        </w:rPr>
        <w:t>relaţiile comercial-economice</w:t>
      </w:r>
      <w:r w:rsidR="004D1819">
        <w:rPr>
          <w:rFonts w:ascii="Times New Roman" w:hAnsi="Times New Roman" w:cs="Times New Roman"/>
          <w:b/>
          <w:sz w:val="28"/>
          <w:szCs w:val="24"/>
          <w:lang w:val="ro-RO"/>
        </w:rPr>
        <w:t xml:space="preserve"> </w:t>
      </w:r>
    </w:p>
    <w:p w:rsidR="0068371D" w:rsidRDefault="004D1819" w:rsidP="004D18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o-RO"/>
        </w:rPr>
      </w:pPr>
      <w:r>
        <w:rPr>
          <w:rFonts w:ascii="Times New Roman" w:hAnsi="Times New Roman" w:cs="Times New Roman"/>
          <w:b/>
          <w:sz w:val="28"/>
          <w:szCs w:val="24"/>
          <w:lang w:val="ro-RO"/>
        </w:rPr>
        <w:t>între Republica Moldova şi Republica Turcia,</w:t>
      </w:r>
    </w:p>
    <w:p w:rsidR="004D1819" w:rsidRPr="004D1819" w:rsidRDefault="004D1819" w:rsidP="004D18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o-RO"/>
        </w:rPr>
      </w:pPr>
      <w:r>
        <w:rPr>
          <w:rFonts w:ascii="Times New Roman" w:hAnsi="Times New Roman" w:cs="Times New Roman"/>
          <w:b/>
          <w:sz w:val="28"/>
          <w:szCs w:val="24"/>
          <w:lang w:val="ro-RO"/>
        </w:rPr>
        <w:t>în anul 2014</w:t>
      </w:r>
    </w:p>
    <w:p w:rsidR="001E4B0D" w:rsidRPr="004D1819" w:rsidRDefault="001E4B0D">
      <w:pPr>
        <w:rPr>
          <w:lang w:val="ro-RO"/>
        </w:rPr>
      </w:pPr>
    </w:p>
    <w:p w:rsidR="001E4B0D" w:rsidRPr="00F770F9" w:rsidRDefault="001E4B0D" w:rsidP="001E4B0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70F9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val="ro-RO"/>
        </w:rPr>
        <w:t>CADRUL JURIDIC</w:t>
      </w:r>
      <w:r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 xml:space="preserve"> </w:t>
      </w:r>
      <w:r w:rsidRPr="00F770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368" w:rsidRPr="00F770F9">
        <w:rPr>
          <w:rFonts w:ascii="Times New Roman" w:hAnsi="Times New Roman" w:cs="Times New Roman"/>
          <w:color w:val="000000" w:themeColor="text1"/>
          <w:sz w:val="26"/>
          <w:szCs w:val="26"/>
        </w:rPr>
        <w:t>Cadrul</w:t>
      </w:r>
      <w:proofErr w:type="spellEnd"/>
      <w:r w:rsidR="00E00368" w:rsidRPr="00F770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368" w:rsidRPr="00F770F9">
        <w:rPr>
          <w:rFonts w:ascii="Times New Roman" w:hAnsi="Times New Roman" w:cs="Times New Roman"/>
          <w:color w:val="000000" w:themeColor="text1"/>
          <w:sz w:val="26"/>
          <w:szCs w:val="26"/>
        </w:rPr>
        <w:t>juridic</w:t>
      </w:r>
      <w:proofErr w:type="spellEnd"/>
      <w:r w:rsidR="00E00368" w:rsidRPr="00F770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bilateral include 57 </w:t>
      </w:r>
      <w:proofErr w:type="spellStart"/>
      <w:r w:rsidR="00E00368" w:rsidRPr="00F770F9">
        <w:rPr>
          <w:rFonts w:ascii="Times New Roman" w:hAnsi="Times New Roman" w:cs="Times New Roman"/>
          <w:color w:val="000000" w:themeColor="text1"/>
          <w:sz w:val="26"/>
          <w:szCs w:val="26"/>
        </w:rPr>
        <w:t>acorduri</w:t>
      </w:r>
      <w:proofErr w:type="spellEnd"/>
      <w:r w:rsidR="00E00368" w:rsidRPr="00F770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368" w:rsidRPr="00F770F9">
        <w:rPr>
          <w:rFonts w:ascii="Times New Roman" w:hAnsi="Times New Roman" w:cs="Times New Roman"/>
          <w:color w:val="000000" w:themeColor="text1"/>
          <w:sz w:val="26"/>
          <w:szCs w:val="26"/>
        </w:rPr>
        <w:t>bilaterale</w:t>
      </w:r>
      <w:proofErr w:type="spellEnd"/>
      <w:r w:rsidR="00E00368" w:rsidRPr="00F770F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E00368" w:rsidRPr="00F770F9" w:rsidRDefault="00E00368" w:rsidP="001E4B0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E4B0D" w:rsidRPr="00F770F9" w:rsidRDefault="00E00368" w:rsidP="001E4B0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  <w:lang w:val="ro-RO" w:eastAsia="ru-RU"/>
        </w:rPr>
      </w:pPr>
      <w:r w:rsidRPr="00F770F9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  <w:lang w:val="ro-RO" w:eastAsia="ru-RU"/>
        </w:rPr>
        <w:t>Principalele a</w:t>
      </w:r>
      <w:r w:rsidR="001E4B0D" w:rsidRPr="00F770F9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  <w:lang w:val="ro-RO" w:eastAsia="ru-RU"/>
        </w:rPr>
        <w:t>corduri cu caracter economic sunt: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3"/>
        <w:gridCol w:w="5582"/>
        <w:gridCol w:w="1890"/>
        <w:gridCol w:w="2003"/>
      </w:tblGrid>
      <w:tr w:rsidR="001E4B0D" w:rsidRPr="00F770F9" w:rsidTr="00E00368">
        <w:tc>
          <w:tcPr>
            <w:tcW w:w="613" w:type="dxa"/>
            <w:vAlign w:val="center"/>
          </w:tcPr>
          <w:p w:rsidR="001E4B0D" w:rsidRPr="00F770F9" w:rsidRDefault="001E4B0D" w:rsidP="008448FF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6"/>
                <w:szCs w:val="26"/>
                <w:lang w:val="ro-RO" w:eastAsia="ru-RU"/>
              </w:rPr>
            </w:pPr>
            <w:r w:rsidRPr="00F770F9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6"/>
                <w:szCs w:val="26"/>
                <w:lang w:val="ro-RO" w:eastAsia="ru-RU"/>
              </w:rPr>
              <w:t>Nr.</w:t>
            </w:r>
          </w:p>
        </w:tc>
        <w:tc>
          <w:tcPr>
            <w:tcW w:w="5582" w:type="dxa"/>
            <w:vAlign w:val="center"/>
          </w:tcPr>
          <w:p w:rsidR="001E4B0D" w:rsidRPr="00F770F9" w:rsidRDefault="001E4B0D" w:rsidP="008448FF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6"/>
                <w:szCs w:val="26"/>
                <w:lang w:val="ro-RO" w:eastAsia="ru-RU"/>
              </w:rPr>
            </w:pPr>
            <w:r w:rsidRPr="00F770F9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6"/>
                <w:szCs w:val="26"/>
                <w:lang w:val="ro-RO" w:eastAsia="ru-RU"/>
              </w:rPr>
              <w:t>Denumirea Acordurilor</w:t>
            </w:r>
          </w:p>
        </w:tc>
        <w:tc>
          <w:tcPr>
            <w:tcW w:w="1890" w:type="dxa"/>
            <w:vAlign w:val="center"/>
          </w:tcPr>
          <w:p w:rsidR="001E4B0D" w:rsidRPr="00F770F9" w:rsidRDefault="001E4B0D" w:rsidP="008448FF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6"/>
                <w:szCs w:val="26"/>
                <w:lang w:val="ro-RO" w:eastAsia="ru-RU"/>
              </w:rPr>
            </w:pPr>
            <w:r w:rsidRPr="00F770F9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6"/>
                <w:szCs w:val="26"/>
                <w:lang w:val="ro-RO" w:eastAsia="ru-RU"/>
              </w:rPr>
              <w:t>Locul şi data semnării</w:t>
            </w:r>
          </w:p>
        </w:tc>
        <w:tc>
          <w:tcPr>
            <w:tcW w:w="2003" w:type="dxa"/>
            <w:vAlign w:val="center"/>
          </w:tcPr>
          <w:p w:rsidR="001E4B0D" w:rsidRPr="00F770F9" w:rsidRDefault="001E4B0D" w:rsidP="008448FF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6"/>
                <w:szCs w:val="26"/>
                <w:lang w:val="ro-RO" w:eastAsia="ru-RU"/>
              </w:rPr>
            </w:pPr>
            <w:r w:rsidRPr="00F770F9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6"/>
                <w:szCs w:val="26"/>
                <w:lang w:val="ro-RO" w:eastAsia="ru-RU"/>
              </w:rPr>
              <w:t>Intrarea în vigoare</w:t>
            </w:r>
          </w:p>
        </w:tc>
      </w:tr>
      <w:tr w:rsidR="00E00368" w:rsidRPr="00F770F9" w:rsidTr="00E00368">
        <w:tc>
          <w:tcPr>
            <w:tcW w:w="613" w:type="dxa"/>
            <w:vAlign w:val="center"/>
          </w:tcPr>
          <w:p w:rsidR="00E00368" w:rsidRPr="00F770F9" w:rsidRDefault="00E00368" w:rsidP="008448FF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6"/>
                <w:szCs w:val="26"/>
                <w:lang w:val="ro-RO" w:eastAsia="ru-RU"/>
              </w:rPr>
            </w:pPr>
            <w:r w:rsidRPr="00F770F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6"/>
                <w:szCs w:val="26"/>
                <w:lang w:val="ro-RO" w:eastAsia="ru-RU"/>
              </w:rPr>
              <w:t>1.</w:t>
            </w:r>
          </w:p>
        </w:tc>
        <w:tc>
          <w:tcPr>
            <w:tcW w:w="5582" w:type="dxa"/>
          </w:tcPr>
          <w:p w:rsidR="00E00368" w:rsidRPr="00F770F9" w:rsidRDefault="00E00368" w:rsidP="008448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Acord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între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Republica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Moldova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Republica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Turcia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privind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promovarea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protejarea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reciprocă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a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investiţiilor</w:t>
            </w:r>
            <w:proofErr w:type="spellEnd"/>
          </w:p>
        </w:tc>
        <w:tc>
          <w:tcPr>
            <w:tcW w:w="3893" w:type="dxa"/>
            <w:gridSpan w:val="2"/>
            <w:vAlign w:val="center"/>
          </w:tcPr>
          <w:p w:rsidR="00E00368" w:rsidRPr="00F75AEA" w:rsidRDefault="00F75AEA" w:rsidP="008448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negocierile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o-RO"/>
              </w:rPr>
              <w:t>iniţiate prin HG nr.112 din 27.03.2015</w:t>
            </w:r>
          </w:p>
        </w:tc>
      </w:tr>
      <w:tr w:rsidR="00E00368" w:rsidRPr="00F770F9" w:rsidTr="00E00368">
        <w:tc>
          <w:tcPr>
            <w:tcW w:w="613" w:type="dxa"/>
            <w:vAlign w:val="center"/>
          </w:tcPr>
          <w:p w:rsidR="00E00368" w:rsidRPr="00F770F9" w:rsidRDefault="00E00368" w:rsidP="008448FF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6"/>
                <w:szCs w:val="26"/>
                <w:lang w:val="ro-RO" w:eastAsia="ru-RU"/>
              </w:rPr>
            </w:pPr>
            <w:r w:rsidRPr="00F770F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6"/>
                <w:szCs w:val="26"/>
                <w:lang w:val="ro-RO" w:eastAsia="ru-RU"/>
              </w:rPr>
              <w:t>2.</w:t>
            </w:r>
          </w:p>
        </w:tc>
        <w:tc>
          <w:tcPr>
            <w:tcW w:w="5582" w:type="dxa"/>
          </w:tcPr>
          <w:p w:rsidR="00E00368" w:rsidRPr="00F770F9" w:rsidRDefault="00E00368" w:rsidP="008448FF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Acord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între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Guvernul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Republicii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Moldova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Guvernul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Republicii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Turcia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privind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cooperarea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comercial-economică</w:t>
            </w:r>
            <w:proofErr w:type="spellEnd"/>
          </w:p>
        </w:tc>
        <w:tc>
          <w:tcPr>
            <w:tcW w:w="1890" w:type="dxa"/>
            <w:vAlign w:val="center"/>
          </w:tcPr>
          <w:p w:rsidR="00E00368" w:rsidRPr="00F770F9" w:rsidRDefault="00E00368" w:rsidP="009B5DE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o-RO"/>
              </w:rPr>
            </w:pPr>
            <w:r w:rsidRPr="00F770F9">
              <w:rPr>
                <w:rFonts w:ascii="Times New Roman" w:eastAsia="Calibri" w:hAnsi="Times New Roman" w:cs="Times New Roman"/>
                <w:sz w:val="26"/>
                <w:szCs w:val="26"/>
                <w:lang w:eastAsia="ro-RO"/>
              </w:rPr>
              <w:t xml:space="preserve">Ankara, </w:t>
            </w:r>
          </w:p>
          <w:p w:rsidR="00E00368" w:rsidRPr="00F770F9" w:rsidRDefault="00E00368" w:rsidP="009B5DE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F770F9">
              <w:rPr>
                <w:rFonts w:ascii="Times New Roman" w:eastAsia="Calibri" w:hAnsi="Times New Roman" w:cs="Times New Roman"/>
                <w:sz w:val="26"/>
                <w:szCs w:val="26"/>
                <w:lang w:eastAsia="ro-RO"/>
              </w:rPr>
              <w:t>14.02.94</w:t>
            </w:r>
          </w:p>
        </w:tc>
        <w:tc>
          <w:tcPr>
            <w:tcW w:w="2003" w:type="dxa"/>
            <w:vAlign w:val="center"/>
          </w:tcPr>
          <w:p w:rsidR="00E00368" w:rsidRPr="00F770F9" w:rsidRDefault="00E00368" w:rsidP="009B5DE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F770F9">
              <w:rPr>
                <w:rFonts w:ascii="Times New Roman" w:eastAsia="Calibri" w:hAnsi="Times New Roman" w:cs="Times New Roman"/>
                <w:sz w:val="26"/>
                <w:szCs w:val="26"/>
                <w:lang w:eastAsia="ro-RO"/>
              </w:rPr>
              <w:t>07.06.94</w:t>
            </w:r>
          </w:p>
        </w:tc>
      </w:tr>
      <w:tr w:rsidR="001E4B0D" w:rsidRPr="00F770F9" w:rsidTr="00E00368">
        <w:tc>
          <w:tcPr>
            <w:tcW w:w="613" w:type="dxa"/>
            <w:vAlign w:val="center"/>
          </w:tcPr>
          <w:p w:rsidR="001E4B0D" w:rsidRPr="00F770F9" w:rsidRDefault="001E4B0D" w:rsidP="008448FF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6"/>
                <w:szCs w:val="26"/>
                <w:lang w:val="ro-RO" w:eastAsia="ru-RU"/>
              </w:rPr>
            </w:pPr>
            <w:r w:rsidRPr="00F770F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6"/>
                <w:szCs w:val="26"/>
                <w:lang w:val="ro-RO" w:eastAsia="ru-RU"/>
              </w:rPr>
              <w:t>3.</w:t>
            </w:r>
          </w:p>
        </w:tc>
        <w:tc>
          <w:tcPr>
            <w:tcW w:w="5582" w:type="dxa"/>
          </w:tcPr>
          <w:p w:rsidR="001E4B0D" w:rsidRPr="00F770F9" w:rsidRDefault="00E00368" w:rsidP="008448FF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Acord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Comerţ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Liber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între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Republica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Moldova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şi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Republica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Turcia</w:t>
            </w:r>
            <w:proofErr w:type="spellEnd"/>
          </w:p>
        </w:tc>
        <w:tc>
          <w:tcPr>
            <w:tcW w:w="1890" w:type="dxa"/>
            <w:vAlign w:val="center"/>
          </w:tcPr>
          <w:p w:rsidR="00E00368" w:rsidRPr="00F770F9" w:rsidRDefault="00E00368" w:rsidP="00E003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Chişinău</w:t>
            </w:r>
            <w:proofErr w:type="spellEnd"/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</w:p>
          <w:p w:rsidR="001E4B0D" w:rsidRPr="00F770F9" w:rsidRDefault="00E00368" w:rsidP="00E003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11.09.14</w:t>
            </w:r>
          </w:p>
        </w:tc>
        <w:tc>
          <w:tcPr>
            <w:tcW w:w="2003" w:type="dxa"/>
            <w:vAlign w:val="center"/>
          </w:tcPr>
          <w:p w:rsidR="001E4B0D" w:rsidRPr="00F770F9" w:rsidRDefault="00E00368" w:rsidP="008448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70F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</w:tr>
    </w:tbl>
    <w:p w:rsidR="001E4B0D" w:rsidRPr="00F770F9" w:rsidRDefault="001E4B0D" w:rsidP="001E4B0D">
      <w:pPr>
        <w:spacing w:before="240"/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val="ro-RO"/>
        </w:rPr>
      </w:pPr>
      <w:r w:rsidRPr="00F770F9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val="ro-RO"/>
        </w:rPr>
        <w:t>COMERŢUL BILATERAL:</w:t>
      </w:r>
    </w:p>
    <w:p w:rsidR="001E4B0D" w:rsidRPr="00F770F9" w:rsidRDefault="001E4B0D" w:rsidP="001E4B0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  <w:lang w:val="it-IT"/>
        </w:rPr>
      </w:pPr>
      <w:r w:rsidRPr="00F770F9">
        <w:rPr>
          <w:rFonts w:ascii="Times New Roman" w:hAnsi="Times New Roman" w:cs="Times New Roman"/>
          <w:b/>
          <w:i/>
          <w:sz w:val="26"/>
          <w:szCs w:val="26"/>
          <w:lang w:val="it-IT"/>
        </w:rPr>
        <w:t xml:space="preserve">Dinamica schimburilor </w:t>
      </w:r>
      <w:r w:rsidRPr="00F770F9">
        <w:rPr>
          <w:rFonts w:ascii="Times New Roman" w:hAnsi="Times New Roman" w:cs="Times New Roman"/>
          <w:b/>
          <w:i/>
          <w:sz w:val="26"/>
          <w:szCs w:val="26"/>
          <w:lang w:val="ro-RO"/>
        </w:rPr>
        <w:t xml:space="preserve">între Republica Moldova și Republica </w:t>
      </w:r>
      <w:r w:rsidR="00E00368" w:rsidRPr="00F770F9">
        <w:rPr>
          <w:rFonts w:ascii="Times New Roman" w:hAnsi="Times New Roman" w:cs="Times New Roman"/>
          <w:b/>
          <w:i/>
          <w:sz w:val="26"/>
          <w:szCs w:val="26"/>
          <w:lang w:val="ro-RO"/>
        </w:rPr>
        <w:t>Turcia</w:t>
      </w:r>
      <w:r w:rsidRPr="00F770F9">
        <w:rPr>
          <w:rFonts w:ascii="Times New Roman" w:hAnsi="Times New Roman" w:cs="Times New Roman"/>
          <w:b/>
          <w:i/>
          <w:sz w:val="26"/>
          <w:szCs w:val="26"/>
          <w:lang w:val="it-IT"/>
        </w:rPr>
        <w:t xml:space="preserve"> în 2014/</w:t>
      </w:r>
      <w:r w:rsidR="00E00368" w:rsidRPr="00F770F9">
        <w:rPr>
          <w:rFonts w:ascii="Times New Roman" w:hAnsi="Times New Roman" w:cs="Times New Roman"/>
          <w:b/>
          <w:i/>
          <w:sz w:val="26"/>
          <w:szCs w:val="26"/>
          <w:lang w:val="it-IT"/>
        </w:rPr>
        <w:t xml:space="preserve"> 2013</w:t>
      </w:r>
    </w:p>
    <w:tbl>
      <w:tblPr>
        <w:tblW w:w="9880" w:type="dxa"/>
        <w:tblInd w:w="108" w:type="dxa"/>
        <w:tblLook w:val="04A0" w:firstRow="1" w:lastRow="0" w:firstColumn="1" w:lastColumn="0" w:noHBand="0" w:noVBand="1"/>
      </w:tblPr>
      <w:tblGrid>
        <w:gridCol w:w="2878"/>
        <w:gridCol w:w="1380"/>
        <w:gridCol w:w="1236"/>
        <w:gridCol w:w="1360"/>
        <w:gridCol w:w="1236"/>
        <w:gridCol w:w="1790"/>
      </w:tblGrid>
      <w:tr w:rsidR="00E00368" w:rsidRPr="005E7E61" w:rsidTr="009B5DE5">
        <w:trPr>
          <w:trHeight w:val="315"/>
        </w:trPr>
        <w:tc>
          <w:tcPr>
            <w:tcW w:w="287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26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E00368" w:rsidRPr="005E7E61" w:rsidRDefault="00E00368" w:rsidP="00E0036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2013 </w:t>
            </w:r>
          </w:p>
        </w:tc>
        <w:tc>
          <w:tcPr>
            <w:tcW w:w="259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2014 </w:t>
            </w: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mil. dolari SUA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structura,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mil. dolari SUA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structura,</w:t>
            </w:r>
          </w:p>
        </w:tc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în % faţă de 2013</w:t>
            </w: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%</w:t>
            </w:r>
          </w:p>
        </w:tc>
        <w:tc>
          <w:tcPr>
            <w:tcW w:w="13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%</w:t>
            </w:r>
          </w:p>
        </w:tc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Export - total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394F1D" w:rsidP="00394F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2 428,3</w:t>
            </w:r>
          </w:p>
        </w:tc>
        <w:tc>
          <w:tcPr>
            <w:tcW w:w="1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100,0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394F1D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2 </w:t>
            </w:r>
            <w:r w:rsidRPr="00394F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339,5</w:t>
            </w:r>
          </w:p>
        </w:tc>
        <w:tc>
          <w:tcPr>
            <w:tcW w:w="1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100,0</w:t>
            </w:r>
          </w:p>
        </w:tc>
        <w:tc>
          <w:tcPr>
            <w:tcW w:w="179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-3,7</w:t>
            </w: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o-RO" w:eastAsia="ro-RO"/>
              </w:rPr>
              <w:t>inclusiv în:</w:t>
            </w: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79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ţările Uniunii Europene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368" w:rsidRPr="005E7E61" w:rsidRDefault="00394F1D" w:rsidP="00394F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1 137,3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394F1D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46,8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368" w:rsidRPr="005E7E61" w:rsidRDefault="00394F1D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1 </w:t>
            </w:r>
            <w:r w:rsidRPr="00394F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245,9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0368" w:rsidRPr="005E7E61" w:rsidRDefault="006E00B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53,3</w:t>
            </w: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9,5</w:t>
            </w: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ţările CSI total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368" w:rsidRPr="005E7E61" w:rsidRDefault="00394F1D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923,2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394F1D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38,0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368" w:rsidRPr="005E7E61" w:rsidRDefault="00394F1D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735,6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0368" w:rsidRPr="005E7E61" w:rsidRDefault="006E00B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31,4</w:t>
            </w: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E00368" w:rsidP="0017708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-</w:t>
            </w:r>
            <w:r w:rsidR="0017708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20,3</w:t>
            </w: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alte ţări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394F1D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333,7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394F1D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15,2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6E00B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327,5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0368" w:rsidRPr="005E7E61" w:rsidRDefault="006E00B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15,3</w:t>
            </w: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6E00B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-1,9</w:t>
            </w:r>
          </w:p>
        </w:tc>
      </w:tr>
      <w:tr w:rsidR="00E00368" w:rsidRPr="005E7E61" w:rsidTr="009B5DE5">
        <w:trPr>
          <w:trHeight w:val="330"/>
        </w:trPr>
        <w:tc>
          <w:tcPr>
            <w:tcW w:w="28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4BC96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o-RO" w:eastAsia="ro-RO"/>
              </w:rPr>
              <w:t>din care:</w:t>
            </w: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Turcia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00368" w:rsidRPr="005E7E61" w:rsidRDefault="00394F1D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127,1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4BC96"/>
            <w:noWrap/>
            <w:vAlign w:val="center"/>
            <w:hideMark/>
          </w:tcPr>
          <w:p w:rsidR="00E00368" w:rsidRPr="005E7E61" w:rsidRDefault="00394F1D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5,2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00368" w:rsidRPr="005E7E61" w:rsidRDefault="00394F1D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104,7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C4BC96"/>
            <w:noWrap/>
            <w:vAlign w:val="center"/>
            <w:hideMark/>
          </w:tcPr>
          <w:p w:rsidR="00E00368" w:rsidRPr="005E7E61" w:rsidRDefault="006E00B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4,5</w:t>
            </w: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4BC96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Import - total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5 429,4</w:t>
            </w:r>
          </w:p>
        </w:tc>
        <w:tc>
          <w:tcPr>
            <w:tcW w:w="123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100,0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5 316</w:t>
            </w:r>
            <w:r w:rsidR="00E00368"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,9</w:t>
            </w:r>
          </w:p>
        </w:tc>
        <w:tc>
          <w:tcPr>
            <w:tcW w:w="123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100,0</w:t>
            </w:r>
          </w:p>
        </w:tc>
        <w:tc>
          <w:tcPr>
            <w:tcW w:w="179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E00368" w:rsidP="006E00B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-2,</w:t>
            </w:r>
            <w:r w:rsidR="006E00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o-RO" w:eastAsia="ro-RO"/>
              </w:rPr>
              <w:t>inclusiv din:</w:t>
            </w: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3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3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79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ţările Uniunii Europene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368" w:rsidRPr="005E7E61" w:rsidRDefault="00177081" w:rsidP="001770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2 472,1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45,0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2 567,7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48,3</w:t>
            </w: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6E00B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3,9</w:t>
            </w: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ţările CSI total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1 672,3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30,5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1 449,2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23,3</w:t>
            </w: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E00368" w:rsidP="006E00B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-1</w:t>
            </w:r>
            <w:r w:rsidR="006E00B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3,3</w:t>
            </w: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alte ţări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1 342,4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24,5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1 289,9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0368" w:rsidRPr="005E7E61" w:rsidRDefault="006E00B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28,4</w:t>
            </w: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0368" w:rsidRPr="005E7E61" w:rsidRDefault="00E00368" w:rsidP="006E00B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-</w:t>
            </w:r>
            <w:r w:rsidR="006E00B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3,9</w:t>
            </w:r>
          </w:p>
        </w:tc>
      </w:tr>
      <w:tr w:rsidR="00E00368" w:rsidRPr="005E7E61" w:rsidTr="009B5DE5">
        <w:trPr>
          <w:trHeight w:val="315"/>
        </w:trPr>
        <w:tc>
          <w:tcPr>
            <w:tcW w:w="28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4BC96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o-RO" w:eastAsia="ro-RO"/>
              </w:rPr>
              <w:t>din care:</w:t>
            </w: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Turcia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380,9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4BC96"/>
            <w:noWrap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6,9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00368" w:rsidRPr="005E7E61" w:rsidRDefault="00177081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300,8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4BC96"/>
            <w:noWrap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5E7E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5,7</w:t>
            </w: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4BC96"/>
            <w:vAlign w:val="center"/>
            <w:hideMark/>
          </w:tcPr>
          <w:p w:rsidR="00E00368" w:rsidRPr="005E7E61" w:rsidRDefault="00E00368" w:rsidP="009B5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</w:p>
        </w:tc>
      </w:tr>
    </w:tbl>
    <w:p w:rsidR="001E4B0D" w:rsidRPr="001E4B0D" w:rsidRDefault="001E4B0D" w:rsidP="0063744D">
      <w:pPr>
        <w:tabs>
          <w:tab w:val="left" w:pos="4678"/>
          <w:tab w:val="left" w:pos="10080"/>
        </w:tabs>
        <w:ind w:left="-360" w:right="256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  <w:r w:rsidRPr="001E4B0D">
        <w:rPr>
          <w:rFonts w:ascii="Times New Roman" w:hAnsi="Times New Roman" w:cs="Times New Roman"/>
          <w:b/>
          <w:i/>
          <w:sz w:val="28"/>
          <w:szCs w:val="28"/>
          <w:lang w:val="it-IT"/>
        </w:rPr>
        <w:t xml:space="preserve">        </w:t>
      </w:r>
      <w:r w:rsidRPr="001E4B0D">
        <w:rPr>
          <w:rFonts w:ascii="Times New Roman" w:hAnsi="Times New Roman" w:cs="Times New Roman"/>
          <w:i/>
          <w:sz w:val="20"/>
          <w:szCs w:val="28"/>
          <w:lang w:val="ro-RO"/>
        </w:rPr>
        <w:t>Sursa: BNS</w:t>
      </w:r>
    </w:p>
    <w:p w:rsidR="00562C5E" w:rsidRPr="00F770F9" w:rsidRDefault="001E4B0D" w:rsidP="001E4B0D">
      <w:pPr>
        <w:tabs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F770F9">
        <w:rPr>
          <w:rFonts w:ascii="Times New Roman" w:hAnsi="Times New Roman" w:cs="Times New Roman"/>
          <w:b/>
          <w:sz w:val="26"/>
          <w:szCs w:val="26"/>
          <w:lang w:val="ro-RO"/>
        </w:rPr>
        <w:t>Schimburile comerciale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 xml:space="preserve"> ale Republicii Moldova cu Republica </w:t>
      </w:r>
      <w:r w:rsidR="006E00B8" w:rsidRPr="00F770F9">
        <w:rPr>
          <w:rFonts w:ascii="Times New Roman" w:hAnsi="Times New Roman" w:cs="Times New Roman"/>
          <w:sz w:val="26"/>
          <w:szCs w:val="26"/>
          <w:lang w:val="ro-RO"/>
        </w:rPr>
        <w:t xml:space="preserve">Turcia s-au cifrat în anul 2014 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 xml:space="preserve">la valoarea de  </w:t>
      </w:r>
      <w:r w:rsidR="006E00B8" w:rsidRPr="00F770F9">
        <w:rPr>
          <w:rFonts w:ascii="Times New Roman" w:hAnsi="Times New Roman" w:cs="Times New Roman"/>
          <w:b/>
          <w:sz w:val="26"/>
          <w:szCs w:val="26"/>
          <w:lang w:val="ro-RO"/>
        </w:rPr>
        <w:t xml:space="preserve">405,5 </w:t>
      </w:r>
      <w:r w:rsidRPr="00F770F9">
        <w:rPr>
          <w:rFonts w:ascii="Times New Roman" w:hAnsi="Times New Roman" w:cs="Times New Roman"/>
          <w:b/>
          <w:sz w:val="26"/>
          <w:szCs w:val="26"/>
          <w:lang w:val="ro-RO"/>
        </w:rPr>
        <w:t xml:space="preserve"> mil. USD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 xml:space="preserve">, </w:t>
      </w:r>
      <w:r w:rsidR="006E00B8" w:rsidRPr="00F770F9">
        <w:rPr>
          <w:rFonts w:ascii="Times New Roman" w:hAnsi="Times New Roman" w:cs="Times New Roman"/>
          <w:sz w:val="26"/>
          <w:szCs w:val="26"/>
          <w:lang w:val="ro-RO"/>
        </w:rPr>
        <w:t>micşorându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 xml:space="preserve">-se cu </w:t>
      </w:r>
      <w:r w:rsidR="006E00B8" w:rsidRPr="00F770F9">
        <w:rPr>
          <w:rFonts w:ascii="Times New Roman" w:hAnsi="Times New Roman" w:cs="Times New Roman"/>
          <w:sz w:val="26"/>
          <w:szCs w:val="26"/>
          <w:lang w:val="ro-RO"/>
        </w:rPr>
        <w:t>20,2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>% faţă de acee</w:t>
      </w:r>
      <w:r w:rsidR="00562C5E" w:rsidRPr="00F770F9">
        <w:rPr>
          <w:rFonts w:ascii="Times New Roman" w:hAnsi="Times New Roman" w:cs="Times New Roman"/>
          <w:sz w:val="26"/>
          <w:szCs w:val="26"/>
          <w:lang w:val="ro-RO"/>
        </w:rPr>
        <w:t>aşi perioadă a anului precedent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 xml:space="preserve"> (</w:t>
      </w:r>
      <w:r w:rsidR="006E00B8" w:rsidRPr="00F770F9">
        <w:rPr>
          <w:rFonts w:ascii="Times New Roman" w:hAnsi="Times New Roman" w:cs="Times New Roman"/>
          <w:sz w:val="26"/>
          <w:szCs w:val="26"/>
          <w:lang w:val="ro-RO"/>
        </w:rPr>
        <w:t>508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 xml:space="preserve"> mil. USD). După valoarea volumului schimburilor comerciale înregistrat în anul de referinţă, Republica </w:t>
      </w:r>
      <w:r w:rsidR="00562C5E" w:rsidRPr="00F770F9">
        <w:rPr>
          <w:rFonts w:ascii="Times New Roman" w:hAnsi="Times New Roman" w:cs="Times New Roman"/>
          <w:sz w:val="26"/>
          <w:szCs w:val="26"/>
          <w:lang w:val="ro-RO"/>
        </w:rPr>
        <w:t>Turcia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 xml:space="preserve"> se situează </w:t>
      </w:r>
      <w:r w:rsidRPr="00F770F9">
        <w:rPr>
          <w:rFonts w:ascii="Times New Roman" w:hAnsi="Times New Roman" w:cs="Times New Roman"/>
          <w:b/>
          <w:sz w:val="26"/>
          <w:szCs w:val="26"/>
          <w:lang w:val="ro-RO"/>
        </w:rPr>
        <w:t xml:space="preserve">pe locul </w:t>
      </w:r>
      <w:r w:rsidR="00562C5E" w:rsidRPr="00F770F9">
        <w:rPr>
          <w:rFonts w:ascii="Times New Roman" w:hAnsi="Times New Roman" w:cs="Times New Roman"/>
          <w:b/>
          <w:sz w:val="26"/>
          <w:szCs w:val="26"/>
          <w:lang w:val="ro-RO"/>
        </w:rPr>
        <w:t>6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 xml:space="preserve"> între partenerii cu care Republica Moldova întreţine relaţii comerciale</w:t>
      </w:r>
      <w:r w:rsidR="00562C5E" w:rsidRPr="00F770F9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:rsidR="001E4B0D" w:rsidRPr="001E4B0D" w:rsidRDefault="001E4B0D" w:rsidP="001E4B0D">
      <w:pPr>
        <w:tabs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770F9">
        <w:rPr>
          <w:rFonts w:ascii="Times New Roman" w:hAnsi="Times New Roman" w:cs="Times New Roman"/>
          <w:b/>
          <w:sz w:val="26"/>
          <w:szCs w:val="26"/>
          <w:lang w:val="ro-RO"/>
        </w:rPr>
        <w:lastRenderedPageBreak/>
        <w:t>Soldul balanţei comerciale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 xml:space="preserve"> este unul negativ, cifrându-se în 2014 </w:t>
      </w:r>
      <w:r w:rsidRPr="00F770F9">
        <w:rPr>
          <w:rFonts w:ascii="Times New Roman" w:hAnsi="Times New Roman" w:cs="Times New Roman"/>
          <w:b/>
          <w:sz w:val="26"/>
          <w:szCs w:val="26"/>
          <w:lang w:val="ro-RO"/>
        </w:rPr>
        <w:t>la  -</w:t>
      </w:r>
      <w:r w:rsidR="00562C5E" w:rsidRPr="00F770F9">
        <w:rPr>
          <w:rFonts w:ascii="Times New Roman" w:hAnsi="Times New Roman" w:cs="Times New Roman"/>
          <w:b/>
          <w:sz w:val="26"/>
          <w:szCs w:val="26"/>
          <w:lang w:val="ro-RO"/>
        </w:rPr>
        <w:t>196,2</w:t>
      </w:r>
      <w:r w:rsidRPr="00F770F9">
        <w:rPr>
          <w:rFonts w:ascii="Times New Roman" w:hAnsi="Times New Roman" w:cs="Times New Roman"/>
          <w:b/>
          <w:sz w:val="26"/>
          <w:szCs w:val="26"/>
          <w:lang w:val="ro-RO"/>
        </w:rPr>
        <w:t xml:space="preserve"> mil. USD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>, comparativ cu -</w:t>
      </w:r>
      <w:r w:rsidR="00562C5E" w:rsidRPr="00F770F9">
        <w:rPr>
          <w:rFonts w:ascii="Times New Roman" w:hAnsi="Times New Roman" w:cs="Times New Roman"/>
          <w:sz w:val="26"/>
          <w:szCs w:val="26"/>
          <w:lang w:val="ro-RO"/>
        </w:rPr>
        <w:t>253,8</w:t>
      </w:r>
      <w:r w:rsidRPr="00F770F9">
        <w:rPr>
          <w:rFonts w:ascii="Times New Roman" w:hAnsi="Times New Roman" w:cs="Times New Roman"/>
          <w:sz w:val="26"/>
          <w:szCs w:val="26"/>
          <w:lang w:val="ro-RO"/>
        </w:rPr>
        <w:t xml:space="preserve"> mil. USD în perioada similară a anului trecut</w:t>
      </w:r>
      <w:r w:rsidRPr="001E4B0D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</w:p>
    <w:p w:rsidR="00F770F9" w:rsidRDefault="00F770F9" w:rsidP="001E4B0D">
      <w:pPr>
        <w:tabs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1E4B0D" w:rsidRPr="001E4B0D" w:rsidRDefault="001E4B0D" w:rsidP="001E4B0D">
      <w:pPr>
        <w:tabs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E4B0D">
        <w:rPr>
          <w:rFonts w:ascii="Times New Roman" w:hAnsi="Times New Roman" w:cs="Times New Roman"/>
          <w:b/>
          <w:sz w:val="28"/>
          <w:szCs w:val="28"/>
          <w:lang w:val="ro-RO"/>
        </w:rPr>
        <w:t xml:space="preserve">Top 10 mărfuri exportate către Republica </w:t>
      </w:r>
      <w:r w:rsidR="00562C5E">
        <w:rPr>
          <w:rFonts w:ascii="Times New Roman" w:hAnsi="Times New Roman" w:cs="Times New Roman"/>
          <w:b/>
          <w:sz w:val="28"/>
          <w:szCs w:val="28"/>
          <w:lang w:val="ro-RO"/>
        </w:rPr>
        <w:t>Turcia</w:t>
      </w:r>
      <w:r w:rsidRPr="001E4B0D">
        <w:rPr>
          <w:rFonts w:ascii="Times New Roman" w:hAnsi="Times New Roman" w:cs="Times New Roman"/>
          <w:b/>
          <w:sz w:val="28"/>
          <w:szCs w:val="28"/>
          <w:lang w:val="ro-RO"/>
        </w:rPr>
        <w:t xml:space="preserve">, </w:t>
      </w:r>
      <w:r w:rsidRPr="001E4B0D">
        <w:rPr>
          <w:rFonts w:ascii="Times New Roman" w:hAnsi="Times New Roman" w:cs="Times New Roman"/>
          <w:sz w:val="28"/>
          <w:szCs w:val="28"/>
          <w:lang w:val="ro-RO"/>
        </w:rPr>
        <w:t>mii dolari SUA</w:t>
      </w:r>
    </w:p>
    <w:tbl>
      <w:tblPr>
        <w:tblW w:w="9810" w:type="dxa"/>
        <w:tblInd w:w="108" w:type="dxa"/>
        <w:tblLook w:val="04A0" w:firstRow="1" w:lastRow="0" w:firstColumn="1" w:lastColumn="0" w:noHBand="0" w:noVBand="1"/>
      </w:tblPr>
      <w:tblGrid>
        <w:gridCol w:w="1170"/>
        <w:gridCol w:w="7470"/>
        <w:gridCol w:w="1170"/>
      </w:tblGrid>
      <w:tr w:rsidR="001E4B0D" w:rsidRPr="001E4B0D" w:rsidTr="008448FF">
        <w:trPr>
          <w:trHeight w:val="684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vAlign w:val="center"/>
            <w:hideMark/>
          </w:tcPr>
          <w:p w:rsidR="001E4B0D" w:rsidRPr="001E4B0D" w:rsidRDefault="001E4B0D" w:rsidP="00844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E4B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o-MO"/>
              </w:rPr>
              <w:t>Cod S.A.</w:t>
            </w:r>
          </w:p>
        </w:tc>
        <w:tc>
          <w:tcPr>
            <w:tcW w:w="74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/>
            <w:noWrap/>
            <w:vAlign w:val="center"/>
            <w:hideMark/>
          </w:tcPr>
          <w:p w:rsidR="001E4B0D" w:rsidRPr="001E4B0D" w:rsidRDefault="001E4B0D" w:rsidP="00844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E4B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o-MO"/>
              </w:rPr>
              <w:t>Descrierea mărfii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:rsidR="001E4B0D" w:rsidRPr="00562C5E" w:rsidRDefault="001E4B0D" w:rsidP="00562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o-RO"/>
              </w:rPr>
            </w:pPr>
            <w:r w:rsidRPr="001E4B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o-RO"/>
              </w:rPr>
              <w:t>2014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1206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Seminte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floarea-soarelui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chiar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sfarimate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32206,4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7010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Damigene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sticle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borcane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fiole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alte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recipiente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pentru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transport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ambalare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F770F9">
              <w:rPr>
                <w:rFonts w:ascii="Times New Roman" w:hAnsi="Times New Roman" w:cs="Times New Roman"/>
              </w:rPr>
              <w:t>recipiente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pentru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conserve; </w:t>
            </w:r>
            <w:proofErr w:type="spellStart"/>
            <w:r w:rsidRPr="00F770F9">
              <w:rPr>
                <w:rFonts w:ascii="Times New Roman" w:hAnsi="Times New Roman" w:cs="Times New Roman"/>
              </w:rPr>
              <w:t>dopuri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capace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din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sticla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12485,7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6109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Tricouri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(T-shirts)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maiouri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corp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tricotate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crosetate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8946,7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1001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Griu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meslin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770F9">
              <w:rPr>
                <w:rFonts w:ascii="Times New Roman" w:hAnsi="Times New Roman" w:cs="Times New Roman"/>
              </w:rPr>
              <w:t>amestec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griu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secara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proportie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doi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770F9">
              <w:rPr>
                <w:rFonts w:ascii="Times New Roman" w:hAnsi="Times New Roman" w:cs="Times New Roman"/>
              </w:rPr>
              <w:t>unu</w:t>
            </w:r>
            <w:proofErr w:type="spellEnd"/>
            <w:r w:rsidRPr="00F770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6649,9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1005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Porumb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5432,6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9028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Contoare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gaz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lichide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electricitate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inclusiv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contoare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pentru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calibrarea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770F9">
              <w:rPr>
                <w:rFonts w:ascii="Times New Roman" w:hAnsi="Times New Roman" w:cs="Times New Roman"/>
              </w:rPr>
              <w:t>etalonarea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770F9">
              <w:rPr>
                <w:rFonts w:ascii="Times New Roman" w:hAnsi="Times New Roman" w:cs="Times New Roman"/>
              </w:rPr>
              <w:t>lor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5235,3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6110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Jerseuri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pulovere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cardigane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veste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articole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similare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tricotate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crosetate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4086,2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6103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r w:rsidRPr="00F770F9">
              <w:rPr>
                <w:rFonts w:ascii="Times New Roman" w:hAnsi="Times New Roman" w:cs="Times New Roman"/>
              </w:rPr>
              <w:t xml:space="preserve">Costume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compleuri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seturi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sacouri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pantaloni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salopete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770F9">
              <w:rPr>
                <w:rFonts w:ascii="Times New Roman" w:hAnsi="Times New Roman" w:cs="Times New Roman"/>
              </w:rPr>
              <w:t>bretele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sorturi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tricotate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crosetate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pentru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barbati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baieti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4025,4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7602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Deseuri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resturi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aluminiu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3656,0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0802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Alte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fructe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coaja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proaspete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uscate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chiar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fara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coaja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decorticate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3392,7</w:t>
            </w:r>
          </w:p>
        </w:tc>
      </w:tr>
    </w:tbl>
    <w:p w:rsidR="00F770F9" w:rsidRPr="001E4B0D" w:rsidRDefault="00F770F9" w:rsidP="001E4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E4B0D" w:rsidRPr="001E4B0D" w:rsidRDefault="001E4B0D" w:rsidP="001E4B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E4B0D">
        <w:rPr>
          <w:rFonts w:ascii="Times New Roman" w:hAnsi="Times New Roman" w:cs="Times New Roman"/>
          <w:b/>
          <w:sz w:val="28"/>
          <w:szCs w:val="28"/>
          <w:lang w:val="ro-RO"/>
        </w:rPr>
        <w:t xml:space="preserve">Top 10 mărfuri importate din Republica </w:t>
      </w:r>
      <w:r w:rsidR="00562C5E">
        <w:rPr>
          <w:rFonts w:ascii="Times New Roman" w:hAnsi="Times New Roman" w:cs="Times New Roman"/>
          <w:b/>
          <w:sz w:val="28"/>
          <w:szCs w:val="28"/>
          <w:lang w:val="ro-RO"/>
        </w:rPr>
        <w:t>Turcia</w:t>
      </w:r>
      <w:r w:rsidRPr="001E4B0D">
        <w:rPr>
          <w:rFonts w:ascii="Times New Roman" w:hAnsi="Times New Roman" w:cs="Times New Roman"/>
          <w:b/>
          <w:sz w:val="28"/>
          <w:szCs w:val="28"/>
          <w:lang w:val="ro-RO"/>
        </w:rPr>
        <w:t xml:space="preserve">, </w:t>
      </w:r>
      <w:r w:rsidRPr="001E4B0D">
        <w:rPr>
          <w:rFonts w:ascii="Times New Roman" w:hAnsi="Times New Roman" w:cs="Times New Roman"/>
          <w:sz w:val="28"/>
          <w:szCs w:val="28"/>
          <w:lang w:val="ro-RO"/>
        </w:rPr>
        <w:t>mii dolari SUA</w:t>
      </w:r>
    </w:p>
    <w:tbl>
      <w:tblPr>
        <w:tblW w:w="9810" w:type="dxa"/>
        <w:tblInd w:w="108" w:type="dxa"/>
        <w:tblLook w:val="04A0" w:firstRow="1" w:lastRow="0" w:firstColumn="1" w:lastColumn="0" w:noHBand="0" w:noVBand="1"/>
      </w:tblPr>
      <w:tblGrid>
        <w:gridCol w:w="1170"/>
        <w:gridCol w:w="7470"/>
        <w:gridCol w:w="1170"/>
      </w:tblGrid>
      <w:tr w:rsidR="001E4B0D" w:rsidRPr="001E4B0D" w:rsidTr="008448FF">
        <w:trPr>
          <w:trHeight w:val="684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vAlign w:val="center"/>
            <w:hideMark/>
          </w:tcPr>
          <w:p w:rsidR="001E4B0D" w:rsidRPr="001E4B0D" w:rsidRDefault="001E4B0D" w:rsidP="00844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E4B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o-MO"/>
              </w:rPr>
              <w:t>Cod S.A.</w:t>
            </w:r>
          </w:p>
        </w:tc>
        <w:tc>
          <w:tcPr>
            <w:tcW w:w="74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/>
            <w:noWrap/>
            <w:vAlign w:val="center"/>
            <w:hideMark/>
          </w:tcPr>
          <w:p w:rsidR="001E4B0D" w:rsidRPr="001E4B0D" w:rsidRDefault="001E4B0D" w:rsidP="00844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E4B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o-MO"/>
              </w:rPr>
              <w:t>Descrierea mărfii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:rsidR="001E4B0D" w:rsidRPr="00562C5E" w:rsidRDefault="001E4B0D" w:rsidP="00562C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o-RO"/>
              </w:rPr>
            </w:pPr>
            <w:r w:rsidRPr="001E4B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o-RO"/>
              </w:rPr>
              <w:t>2014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6117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Alte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accesorii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confectionate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imbracaminte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parti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imbracaminte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accesorii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imbracaminte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tricotate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crosetate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15136,1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3401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Sapunuri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13683,3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3004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Medicamente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770F9">
              <w:rPr>
                <w:rFonts w:ascii="Times New Roman" w:hAnsi="Times New Roman" w:cs="Times New Roman"/>
              </w:rPr>
              <w:t>dozate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conditionate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pentru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vanzarea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amanuntul</w:t>
            </w:r>
            <w:proofErr w:type="spellEnd"/>
            <w:r w:rsidRPr="00F770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11625,0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7408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Sirma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cupru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11506,1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0702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Tomate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in stare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proaspata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refrigerata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11404,5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6006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Alte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materiale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tricotate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crosetate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11115,8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0805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Citrice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proaspete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sau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uscate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8176,0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5402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r w:rsidRPr="00F770F9">
              <w:rPr>
                <w:rFonts w:ascii="Times New Roman" w:hAnsi="Times New Roman" w:cs="Times New Roman"/>
              </w:rPr>
              <w:t xml:space="preserve">Fire din </w:t>
            </w:r>
            <w:proofErr w:type="spellStart"/>
            <w:r w:rsidRPr="00F770F9">
              <w:rPr>
                <w:rFonts w:ascii="Times New Roman" w:hAnsi="Times New Roman" w:cs="Times New Roman"/>
              </w:rPr>
              <w:t>filamente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sintetice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770F9">
              <w:rPr>
                <w:rFonts w:ascii="Times New Roman" w:hAnsi="Times New Roman" w:cs="Times New Roman"/>
              </w:rPr>
              <w:t>altele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decit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ata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cusut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770F9">
              <w:rPr>
                <w:rFonts w:ascii="Times New Roman" w:hAnsi="Times New Roman" w:cs="Times New Roman"/>
              </w:rPr>
              <w:t>neconditionate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pentru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vinzarea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amanuntul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inclusiv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monofilamente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sint</w:t>
            </w:r>
            <w:proofErr w:type="spellEnd"/>
            <w:r w:rsidRPr="00F770F9">
              <w:rPr>
                <w:rFonts w:ascii="Times New Roman" w:hAnsi="Times New Roman" w:cs="Times New Roman"/>
              </w:rPr>
              <w:t>. sub 67decitex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5788,8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4002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Cauciuc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sintetic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factice, </w:t>
            </w:r>
            <w:proofErr w:type="spellStart"/>
            <w:r w:rsidRPr="00F770F9">
              <w:rPr>
                <w:rFonts w:ascii="Times New Roman" w:hAnsi="Times New Roman" w:cs="Times New Roman"/>
              </w:rPr>
              <w:t>derivat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770F9">
              <w:rPr>
                <w:rFonts w:ascii="Times New Roman" w:hAnsi="Times New Roman" w:cs="Times New Roman"/>
              </w:rPr>
              <w:t>uleiuri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amestecuri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produselor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la poz.4001 cu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produse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prezenta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pozitie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5555,9</w:t>
            </w:r>
          </w:p>
        </w:tc>
      </w:tr>
      <w:tr w:rsidR="00F770F9" w:rsidRPr="001E4B0D" w:rsidTr="008448FF">
        <w:trPr>
          <w:trHeight w:val="300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8708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F770F9">
              <w:rPr>
                <w:rFonts w:ascii="Times New Roman" w:hAnsi="Times New Roman" w:cs="Times New Roman"/>
              </w:rPr>
              <w:t>Parti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si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accesorii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770F9">
              <w:rPr>
                <w:rFonts w:ascii="Times New Roman" w:hAnsi="Times New Roman" w:cs="Times New Roman"/>
              </w:rPr>
              <w:t>autovehicule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pozitiile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8701 </w:t>
            </w:r>
            <w:proofErr w:type="spellStart"/>
            <w:r w:rsidRPr="00F770F9">
              <w:rPr>
                <w:rFonts w:ascii="Times New Roman" w:hAnsi="Times New Roman" w:cs="Times New Roman"/>
              </w:rPr>
              <w:t>pina</w:t>
            </w:r>
            <w:proofErr w:type="spellEnd"/>
            <w:r w:rsidRPr="00F770F9">
              <w:rPr>
                <w:rFonts w:ascii="Times New Roman" w:hAnsi="Times New Roman" w:cs="Times New Roman"/>
              </w:rPr>
              <w:t xml:space="preserve"> la 8705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70F9" w:rsidRPr="00F770F9" w:rsidRDefault="00F770F9" w:rsidP="00F770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0F9">
              <w:rPr>
                <w:rFonts w:ascii="Times New Roman" w:hAnsi="Times New Roman" w:cs="Times New Roman"/>
                <w:b/>
              </w:rPr>
              <w:t>5456,9</w:t>
            </w:r>
          </w:p>
        </w:tc>
      </w:tr>
    </w:tbl>
    <w:p w:rsidR="004D1819" w:rsidRDefault="00746BB7" w:rsidP="001E4B0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MO"/>
        </w:rPr>
        <w:t xml:space="preserve">                </w:t>
      </w:r>
    </w:p>
    <w:p w:rsidR="001E4B0D" w:rsidRPr="00F770F9" w:rsidRDefault="001E4B0D" w:rsidP="001E4B0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</w:pPr>
      <w:r w:rsidRPr="00F770F9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  <w:lang w:val="ro-RO"/>
        </w:rPr>
        <w:t xml:space="preserve">COMISIA MIXTĂ: </w:t>
      </w:r>
      <w:r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Cea de a V</w:t>
      </w:r>
      <w:r w:rsidR="00F770F9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II</w:t>
      </w:r>
      <w:r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-a Şedinţa Comisiei interguvernamentale moldo-</w:t>
      </w:r>
      <w:r w:rsidR="00F770F9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turce</w:t>
      </w:r>
      <w:r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 xml:space="preserve"> pentru colaborare comercial-economică a avut loc în perioada </w:t>
      </w:r>
      <w:r w:rsidR="00F770F9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3-5 februarie</w:t>
      </w:r>
      <w:r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 xml:space="preserve"> 2014, la </w:t>
      </w:r>
      <w:r w:rsidR="00F770F9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Chişinău</w:t>
      </w:r>
      <w:r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.</w:t>
      </w:r>
      <w:r w:rsidRPr="00F770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E4B0D" w:rsidRPr="00F770F9" w:rsidRDefault="001E4B0D" w:rsidP="00746BB7">
      <w:pPr>
        <w:spacing w:after="0" w:line="240" w:lineRule="auto"/>
        <w:ind w:right="15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</w:pPr>
      <w:r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Cea de-a VI</w:t>
      </w:r>
      <w:r w:rsidR="00F770F9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II</w:t>
      </w:r>
      <w:r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-a şedinţă a Comisiei Interguvernamentale moldo-</w:t>
      </w:r>
      <w:r w:rsidR="00F770F9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turce</w:t>
      </w:r>
      <w:r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 xml:space="preserve">, urmează să fie organizată în </w:t>
      </w:r>
      <w:r w:rsidR="00F770F9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Ankara</w:t>
      </w:r>
      <w:r w:rsidR="00FA43A6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 xml:space="preserve">, în </w:t>
      </w:r>
      <w:r w:rsidR="00F770F9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primul semestru al</w:t>
      </w:r>
      <w:r w:rsidR="00FA43A6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 xml:space="preserve"> 2015</w:t>
      </w:r>
      <w:r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. Dată concretă urmează a fi co</w:t>
      </w:r>
      <w:r w:rsidR="0063744D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nvenită prin canale diplomatice (</w:t>
      </w:r>
      <w:r w:rsidR="00F770F9" w:rsidRPr="00F770F9">
        <w:rPr>
          <w:rFonts w:ascii="Times New Roman" w:hAnsi="Times New Roman" w:cs="Times New Roman"/>
          <w:i/>
          <w:color w:val="000000" w:themeColor="text1"/>
          <w:sz w:val="26"/>
          <w:szCs w:val="26"/>
          <w:lang w:val="ro-RO"/>
        </w:rPr>
        <w:t>partea turcă urmează să lanseze</w:t>
      </w:r>
      <w:r w:rsidR="0063744D" w:rsidRPr="00F770F9">
        <w:rPr>
          <w:rFonts w:ascii="Times New Roman" w:hAnsi="Times New Roman" w:cs="Times New Roman"/>
          <w:i/>
          <w:color w:val="000000" w:themeColor="text1"/>
          <w:sz w:val="26"/>
          <w:szCs w:val="26"/>
          <w:lang w:val="ro-RO"/>
        </w:rPr>
        <w:t xml:space="preserve"> invitația</w:t>
      </w:r>
      <w:r w:rsidR="0063744D" w:rsidRPr="00F770F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).</w:t>
      </w:r>
      <w:bookmarkStart w:id="0" w:name="_GoBack"/>
      <w:bookmarkEnd w:id="0"/>
    </w:p>
    <w:p w:rsidR="001E4B0D" w:rsidRPr="00F770F9" w:rsidRDefault="001E4B0D" w:rsidP="001E4B0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ro-RO"/>
        </w:rPr>
      </w:pPr>
    </w:p>
    <w:p w:rsidR="00F770F9" w:rsidRDefault="00F770F9" w:rsidP="00F770F9">
      <w:pPr>
        <w:pStyle w:val="1"/>
        <w:jc w:val="both"/>
        <w:rPr>
          <w:sz w:val="26"/>
          <w:szCs w:val="26"/>
          <w:lang w:val="ro-RO"/>
        </w:rPr>
      </w:pPr>
      <w:r w:rsidRPr="00A44EBF">
        <w:rPr>
          <w:b/>
          <w:sz w:val="24"/>
          <w:szCs w:val="24"/>
          <w:u w:val="single"/>
          <w:lang w:val="ro-RO"/>
        </w:rPr>
        <w:lastRenderedPageBreak/>
        <w:t>RELAŢII INVESTIŢIONALE</w:t>
      </w:r>
      <w:r>
        <w:rPr>
          <w:sz w:val="24"/>
          <w:szCs w:val="24"/>
          <w:lang w:val="ro-RO"/>
        </w:rPr>
        <w:t xml:space="preserve">: </w:t>
      </w:r>
      <w:r w:rsidRPr="003B5BF2">
        <w:rPr>
          <w:sz w:val="26"/>
          <w:szCs w:val="26"/>
          <w:lang w:val="ro-RO"/>
        </w:rPr>
        <w:t xml:space="preserve">Conform datelor Camerei Înregistrării de Stat, la situaţia de la </w:t>
      </w:r>
      <w:r w:rsidRPr="00F75AEA">
        <w:rPr>
          <w:b/>
          <w:sz w:val="26"/>
          <w:szCs w:val="26"/>
          <w:lang w:val="ro-RO"/>
        </w:rPr>
        <w:t>01.</w:t>
      </w:r>
      <w:r w:rsidR="00F75AEA" w:rsidRPr="00F75AEA">
        <w:rPr>
          <w:b/>
          <w:sz w:val="26"/>
          <w:szCs w:val="26"/>
          <w:lang w:val="ro-RO"/>
        </w:rPr>
        <w:t>01</w:t>
      </w:r>
      <w:r w:rsidRPr="00F75AEA">
        <w:rPr>
          <w:b/>
          <w:sz w:val="26"/>
          <w:szCs w:val="26"/>
          <w:lang w:val="ro-RO"/>
        </w:rPr>
        <w:t>.</w:t>
      </w:r>
      <w:r w:rsidR="00F75AEA" w:rsidRPr="00F75AEA">
        <w:rPr>
          <w:b/>
          <w:sz w:val="26"/>
          <w:szCs w:val="26"/>
          <w:lang w:val="ro-RO"/>
        </w:rPr>
        <w:t>2015</w:t>
      </w:r>
      <w:r w:rsidRPr="003B5BF2">
        <w:rPr>
          <w:sz w:val="26"/>
          <w:szCs w:val="26"/>
          <w:lang w:val="ro-RO"/>
        </w:rPr>
        <w:t xml:space="preserve"> în Republica Moldova funcţionează </w:t>
      </w:r>
      <w:r w:rsidR="00F75AEA">
        <w:rPr>
          <w:b/>
          <w:sz w:val="26"/>
          <w:szCs w:val="26"/>
          <w:lang w:val="ro-RO"/>
        </w:rPr>
        <w:t>1076</w:t>
      </w:r>
      <w:r w:rsidRPr="003B5BF2">
        <w:rPr>
          <w:b/>
          <w:sz w:val="26"/>
          <w:szCs w:val="26"/>
          <w:lang w:val="ro-RO"/>
        </w:rPr>
        <w:t xml:space="preserve"> de întreprinderi cu capital </w:t>
      </w:r>
      <w:r>
        <w:rPr>
          <w:b/>
          <w:sz w:val="26"/>
          <w:szCs w:val="26"/>
          <w:lang w:val="ro-RO"/>
        </w:rPr>
        <w:t>turcesc</w:t>
      </w:r>
      <w:r w:rsidRPr="003B5BF2">
        <w:rPr>
          <w:sz w:val="26"/>
          <w:szCs w:val="26"/>
          <w:lang w:val="ro-RO"/>
        </w:rPr>
        <w:t xml:space="preserve">. Investiţiile în capitalul social au însumat </w:t>
      </w:r>
      <w:r w:rsidR="00F75AEA">
        <w:rPr>
          <w:b/>
          <w:sz w:val="26"/>
          <w:szCs w:val="26"/>
          <w:lang w:val="ro-RO"/>
        </w:rPr>
        <w:t>293</w:t>
      </w:r>
      <w:r w:rsidRPr="003B5BF2">
        <w:rPr>
          <w:b/>
          <w:sz w:val="26"/>
          <w:szCs w:val="26"/>
          <w:lang w:val="ro-RO"/>
        </w:rPr>
        <w:t xml:space="preserve"> mil. </w:t>
      </w:r>
      <w:r>
        <w:rPr>
          <w:b/>
          <w:sz w:val="26"/>
          <w:szCs w:val="26"/>
          <w:lang w:val="ro-RO"/>
        </w:rPr>
        <w:t>MDL</w:t>
      </w:r>
      <w:r w:rsidRPr="003B5BF2">
        <w:rPr>
          <w:sz w:val="26"/>
          <w:szCs w:val="26"/>
          <w:lang w:val="ro-RO"/>
        </w:rPr>
        <w:t xml:space="preserve">, sau </w:t>
      </w:r>
      <w:r>
        <w:rPr>
          <w:sz w:val="26"/>
          <w:szCs w:val="26"/>
          <w:lang w:val="ro-RO"/>
        </w:rPr>
        <w:t>11</w:t>
      </w:r>
      <w:r w:rsidRPr="003B5BF2">
        <w:rPr>
          <w:sz w:val="26"/>
          <w:szCs w:val="26"/>
          <w:lang w:val="ro-RO"/>
        </w:rPr>
        <w:t xml:space="preserve">% din capitalul social total investit din străinătate. </w:t>
      </w:r>
      <w:r>
        <w:rPr>
          <w:sz w:val="26"/>
          <w:szCs w:val="26"/>
          <w:lang w:val="ro-RO"/>
        </w:rPr>
        <w:t>Turcia</w:t>
      </w:r>
      <w:r w:rsidRPr="003B5BF2">
        <w:rPr>
          <w:sz w:val="26"/>
          <w:szCs w:val="26"/>
          <w:lang w:val="ro-RO"/>
        </w:rPr>
        <w:t xml:space="preserve"> se clasează </w:t>
      </w:r>
      <w:r w:rsidRPr="003B5BF2">
        <w:rPr>
          <w:b/>
          <w:sz w:val="26"/>
          <w:szCs w:val="26"/>
          <w:lang w:val="ro-RO"/>
        </w:rPr>
        <w:t xml:space="preserve">pe locul </w:t>
      </w:r>
      <w:r w:rsidR="00F75AEA">
        <w:rPr>
          <w:b/>
          <w:sz w:val="26"/>
          <w:szCs w:val="26"/>
          <w:lang w:val="ro-RO"/>
        </w:rPr>
        <w:t>12</w:t>
      </w:r>
      <w:r w:rsidRPr="003B5BF2">
        <w:rPr>
          <w:sz w:val="26"/>
          <w:szCs w:val="26"/>
          <w:lang w:val="ro-RO"/>
        </w:rPr>
        <w:t xml:space="preserve"> în topul </w:t>
      </w:r>
      <w:r w:rsidRPr="003B5BF2">
        <w:rPr>
          <w:rFonts w:ascii="Cambria Math" w:hAnsi="Cambria Math" w:cs="Cambria Math"/>
          <w:sz w:val="26"/>
          <w:szCs w:val="26"/>
          <w:lang w:val="ro-RO"/>
        </w:rPr>
        <w:t>ț</w:t>
      </w:r>
      <w:r w:rsidRPr="003B5BF2">
        <w:rPr>
          <w:sz w:val="26"/>
          <w:szCs w:val="26"/>
          <w:lang w:val="ro-RO"/>
        </w:rPr>
        <w:t xml:space="preserve">ărilor care au investit în capitalul social al Republicii Moldova, şi pe locul </w:t>
      </w:r>
      <w:r>
        <w:rPr>
          <w:sz w:val="26"/>
          <w:szCs w:val="26"/>
          <w:lang w:val="ro-RO"/>
        </w:rPr>
        <w:t>3 după num</w:t>
      </w:r>
      <w:r w:rsidRPr="003B5BF2">
        <w:rPr>
          <w:sz w:val="26"/>
          <w:szCs w:val="26"/>
          <w:lang w:val="ro-RO"/>
        </w:rPr>
        <w:t>ărul de întreprinderi în care aceasta a efectuat investiţii. De men</w:t>
      </w:r>
      <w:r w:rsidRPr="003B5BF2">
        <w:rPr>
          <w:rFonts w:ascii="Cambria Math" w:hAnsi="Cambria Math" w:cs="Cambria Math"/>
          <w:sz w:val="26"/>
          <w:szCs w:val="26"/>
          <w:lang w:val="ro-RO"/>
        </w:rPr>
        <w:t>ț</w:t>
      </w:r>
      <w:r w:rsidRPr="003B5BF2">
        <w:rPr>
          <w:sz w:val="26"/>
          <w:szCs w:val="26"/>
          <w:lang w:val="ro-RO"/>
        </w:rPr>
        <w:t>ionat totu</w:t>
      </w:r>
      <w:r w:rsidRPr="003B5BF2">
        <w:rPr>
          <w:rFonts w:ascii="Cambria Math" w:hAnsi="Cambria Math" w:cs="Cambria Math"/>
          <w:sz w:val="26"/>
          <w:szCs w:val="26"/>
          <w:lang w:val="ro-RO"/>
        </w:rPr>
        <w:t>ș</w:t>
      </w:r>
      <w:r w:rsidRPr="003B5BF2">
        <w:rPr>
          <w:sz w:val="26"/>
          <w:szCs w:val="26"/>
          <w:lang w:val="ro-RO"/>
        </w:rPr>
        <w:t xml:space="preserve">i că, </w:t>
      </w:r>
      <w:r>
        <w:rPr>
          <w:sz w:val="26"/>
          <w:szCs w:val="26"/>
          <w:lang w:val="ro-RO"/>
        </w:rPr>
        <w:t>majoritatea investiţiilor</w:t>
      </w:r>
      <w:r w:rsidRPr="003B5BF2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turceşti</w:t>
      </w:r>
      <w:r w:rsidRPr="003B5BF2">
        <w:rPr>
          <w:sz w:val="26"/>
          <w:szCs w:val="26"/>
          <w:lang w:val="ro-RO"/>
        </w:rPr>
        <w:t xml:space="preserve"> sunt efectuate în zona de </w:t>
      </w:r>
      <w:r>
        <w:rPr>
          <w:sz w:val="26"/>
          <w:szCs w:val="26"/>
          <w:lang w:val="ro-RO"/>
        </w:rPr>
        <w:t>sud a republicii</w:t>
      </w:r>
      <w:r w:rsidRPr="003B5BF2">
        <w:rPr>
          <w:sz w:val="26"/>
          <w:szCs w:val="26"/>
          <w:lang w:val="ro-RO"/>
        </w:rPr>
        <w:t>.</w:t>
      </w:r>
    </w:p>
    <w:p w:rsidR="00FA43A6" w:rsidRPr="00F770F9" w:rsidRDefault="00FA43A6" w:rsidP="00FA43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:rsidR="00E41104" w:rsidRDefault="00E41104" w:rsidP="00E4110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046AA" w:rsidRPr="00A046AA" w:rsidRDefault="00A046AA" w:rsidP="00E4110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41104" w:rsidRPr="00E41104" w:rsidRDefault="00E41104" w:rsidP="00FA43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A43A6" w:rsidRPr="0010509B" w:rsidRDefault="00FA43A6" w:rsidP="00BB13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43A6" w:rsidRPr="0010509B" w:rsidRDefault="00FA43A6" w:rsidP="00BB13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43A6" w:rsidRPr="0010509B" w:rsidRDefault="00FA43A6" w:rsidP="00BB13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43A6" w:rsidRPr="0010509B" w:rsidRDefault="00FA43A6" w:rsidP="00BB13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2D7B" w:rsidRPr="00012D7B" w:rsidRDefault="00012D7B" w:rsidP="00BB13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</w:p>
    <w:sectPr w:rsidR="00012D7B" w:rsidRPr="00012D7B" w:rsidSect="004D1819">
      <w:pgSz w:w="12240" w:h="15840"/>
      <w:pgMar w:top="1134" w:right="900" w:bottom="709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93FFC"/>
    <w:multiLevelType w:val="hybridMultilevel"/>
    <w:tmpl w:val="97727F4A"/>
    <w:lvl w:ilvl="0" w:tplc="14D82450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A2E"/>
    <w:rsid w:val="00012D7B"/>
    <w:rsid w:val="000F0F79"/>
    <w:rsid w:val="0010509B"/>
    <w:rsid w:val="00117B4A"/>
    <w:rsid w:val="001768BD"/>
    <w:rsid w:val="00177081"/>
    <w:rsid w:val="001E4B0D"/>
    <w:rsid w:val="001E5B54"/>
    <w:rsid w:val="0020194E"/>
    <w:rsid w:val="0025587D"/>
    <w:rsid w:val="0029425B"/>
    <w:rsid w:val="00294A10"/>
    <w:rsid w:val="002D572D"/>
    <w:rsid w:val="002E08AB"/>
    <w:rsid w:val="0038555C"/>
    <w:rsid w:val="00394F1D"/>
    <w:rsid w:val="003A0863"/>
    <w:rsid w:val="003D149D"/>
    <w:rsid w:val="003E1602"/>
    <w:rsid w:val="003E1894"/>
    <w:rsid w:val="0043402B"/>
    <w:rsid w:val="0049289A"/>
    <w:rsid w:val="00495A12"/>
    <w:rsid w:val="004A651C"/>
    <w:rsid w:val="004C4402"/>
    <w:rsid w:val="004D1819"/>
    <w:rsid w:val="004F3065"/>
    <w:rsid w:val="00524742"/>
    <w:rsid w:val="00562C5E"/>
    <w:rsid w:val="005A72EC"/>
    <w:rsid w:val="005F185F"/>
    <w:rsid w:val="005F47BC"/>
    <w:rsid w:val="006047CE"/>
    <w:rsid w:val="00617507"/>
    <w:rsid w:val="00617F20"/>
    <w:rsid w:val="0063744D"/>
    <w:rsid w:val="006753B0"/>
    <w:rsid w:val="00682FAF"/>
    <w:rsid w:val="0068371D"/>
    <w:rsid w:val="00694854"/>
    <w:rsid w:val="006C178B"/>
    <w:rsid w:val="006E00B8"/>
    <w:rsid w:val="006E6C8D"/>
    <w:rsid w:val="00720623"/>
    <w:rsid w:val="00744E03"/>
    <w:rsid w:val="00746BB7"/>
    <w:rsid w:val="00856916"/>
    <w:rsid w:val="00880B95"/>
    <w:rsid w:val="00893470"/>
    <w:rsid w:val="008B0122"/>
    <w:rsid w:val="008B443C"/>
    <w:rsid w:val="008F40DB"/>
    <w:rsid w:val="00924AFC"/>
    <w:rsid w:val="00935B43"/>
    <w:rsid w:val="009B6290"/>
    <w:rsid w:val="009F62A5"/>
    <w:rsid w:val="00A046AA"/>
    <w:rsid w:val="00A162DD"/>
    <w:rsid w:val="00A32D18"/>
    <w:rsid w:val="00A424C2"/>
    <w:rsid w:val="00AC50C8"/>
    <w:rsid w:val="00AC5661"/>
    <w:rsid w:val="00B25966"/>
    <w:rsid w:val="00BB13CB"/>
    <w:rsid w:val="00BB65FB"/>
    <w:rsid w:val="00C26AC5"/>
    <w:rsid w:val="00C83953"/>
    <w:rsid w:val="00C85A2E"/>
    <w:rsid w:val="00CA7C3A"/>
    <w:rsid w:val="00CB0898"/>
    <w:rsid w:val="00CD3060"/>
    <w:rsid w:val="00E00368"/>
    <w:rsid w:val="00E12173"/>
    <w:rsid w:val="00E16143"/>
    <w:rsid w:val="00E41104"/>
    <w:rsid w:val="00EC0DA5"/>
    <w:rsid w:val="00F62390"/>
    <w:rsid w:val="00F75AEA"/>
    <w:rsid w:val="00F770F9"/>
    <w:rsid w:val="00F856CB"/>
    <w:rsid w:val="00FA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5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8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4B0D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E4B0D"/>
    <w:rPr>
      <w:b/>
      <w:bCs/>
    </w:rPr>
  </w:style>
  <w:style w:type="paragraph" w:styleId="NormalWeb">
    <w:name w:val="Normal (Web)"/>
    <w:basedOn w:val="Normal"/>
    <w:uiPriority w:val="99"/>
    <w:unhideWhenUsed/>
    <w:rsid w:val="001E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B0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B13CB"/>
    <w:rPr>
      <w:color w:val="808080"/>
    </w:rPr>
  </w:style>
  <w:style w:type="paragraph" w:styleId="Title">
    <w:name w:val="Title"/>
    <w:basedOn w:val="Normal"/>
    <w:link w:val="TitleChar"/>
    <w:qFormat/>
    <w:rsid w:val="00FA43A6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A43A6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t">
    <w:name w:val="tt"/>
    <w:basedOn w:val="Normal"/>
    <w:rsid w:val="00FA43A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1">
    <w:name w:val="Обычный1"/>
    <w:rsid w:val="00F770F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5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8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4B0D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E4B0D"/>
    <w:rPr>
      <w:b/>
      <w:bCs/>
    </w:rPr>
  </w:style>
  <w:style w:type="paragraph" w:styleId="NormalWeb">
    <w:name w:val="Normal (Web)"/>
    <w:basedOn w:val="Normal"/>
    <w:uiPriority w:val="99"/>
    <w:unhideWhenUsed/>
    <w:rsid w:val="001E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B0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B13CB"/>
    <w:rPr>
      <w:color w:val="808080"/>
    </w:rPr>
  </w:style>
  <w:style w:type="paragraph" w:styleId="Title">
    <w:name w:val="Title"/>
    <w:basedOn w:val="Normal"/>
    <w:link w:val="TitleChar"/>
    <w:qFormat/>
    <w:rsid w:val="00FA43A6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A43A6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t">
    <w:name w:val="tt"/>
    <w:basedOn w:val="Normal"/>
    <w:rsid w:val="00FA43A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1">
    <w:name w:val="Обычный1"/>
    <w:rsid w:val="00F770F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8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B11D8-1D90-4091-A63E-69D12A0C4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Ion Horneţ</cp:lastModifiedBy>
  <cp:revision>2</cp:revision>
  <dcterms:created xsi:type="dcterms:W3CDTF">2015-04-15T11:22:00Z</dcterms:created>
  <dcterms:modified xsi:type="dcterms:W3CDTF">2015-04-15T11:22:00Z</dcterms:modified>
</cp:coreProperties>
</file>