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C15" w:rsidRPr="00941831" w:rsidRDefault="00303C15" w:rsidP="009E7315">
      <w:pPr>
        <w:jc w:val="center"/>
        <w:rPr>
          <w:b/>
          <w:lang w:val="ro-RO"/>
        </w:rPr>
      </w:pPr>
      <w:r w:rsidRPr="00941831">
        <w:rPr>
          <w:b/>
          <w:sz w:val="28"/>
          <w:szCs w:val="28"/>
          <w:lang w:val="ro-RO"/>
        </w:rPr>
        <w:t xml:space="preserve">Analiza avizelor la proiectul </w:t>
      </w:r>
      <w:r w:rsidR="009E7315">
        <w:rPr>
          <w:b/>
          <w:sz w:val="28"/>
          <w:szCs w:val="28"/>
          <w:lang w:val="ro-RO"/>
        </w:rPr>
        <w:t xml:space="preserve">Hotărîrii de Guvern </w:t>
      </w:r>
      <w:bookmarkStart w:id="0" w:name="_GoBack"/>
      <w:r w:rsidR="009E7315">
        <w:rPr>
          <w:b/>
          <w:sz w:val="28"/>
          <w:szCs w:val="28"/>
          <w:lang w:val="en-US"/>
        </w:rPr>
        <w:t xml:space="preserve">cu </w:t>
      </w:r>
      <w:proofErr w:type="spellStart"/>
      <w:r w:rsidR="009E7315">
        <w:rPr>
          <w:b/>
          <w:sz w:val="28"/>
          <w:szCs w:val="28"/>
          <w:lang w:val="en-US"/>
        </w:rPr>
        <w:t>privire</w:t>
      </w:r>
      <w:proofErr w:type="spellEnd"/>
      <w:r w:rsidR="000D7091" w:rsidRPr="00941831">
        <w:rPr>
          <w:b/>
          <w:sz w:val="28"/>
          <w:szCs w:val="28"/>
          <w:lang w:val="en-US"/>
        </w:rPr>
        <w:t xml:space="preserve"> la </w:t>
      </w:r>
      <w:r w:rsidR="009E7315" w:rsidRPr="00936E49">
        <w:rPr>
          <w:b/>
          <w:sz w:val="28"/>
          <w:szCs w:val="28"/>
          <w:lang w:val="ro-MO"/>
        </w:rPr>
        <w:t>iniţierea negocierilor asupra proiectului Acordului de finanţare dintre Republica Moldova şi Banca Mondial</w:t>
      </w:r>
      <w:r w:rsidR="009E7315" w:rsidRPr="00936E49">
        <w:rPr>
          <w:b/>
          <w:sz w:val="28"/>
          <w:szCs w:val="28"/>
          <w:lang w:val="en-US"/>
        </w:rPr>
        <w:t>ă</w:t>
      </w:r>
      <w:r w:rsidR="009E7315">
        <w:rPr>
          <w:b/>
          <w:sz w:val="28"/>
          <w:szCs w:val="28"/>
          <w:lang w:val="en-US"/>
        </w:rPr>
        <w:t xml:space="preserve"> </w:t>
      </w:r>
      <w:r w:rsidR="009E7315" w:rsidRPr="00936E49">
        <w:rPr>
          <w:b/>
          <w:sz w:val="28"/>
          <w:szCs w:val="28"/>
          <w:lang w:val="ro-MO"/>
        </w:rPr>
        <w:t xml:space="preserve">în vederea realizării Proiectului </w:t>
      </w:r>
      <w:r w:rsidR="009E7315" w:rsidRPr="00936E49">
        <w:rPr>
          <w:b/>
          <w:sz w:val="28"/>
          <w:szCs w:val="28"/>
          <w:lang w:val="en-US"/>
        </w:rPr>
        <w:t xml:space="preserve">de </w:t>
      </w:r>
      <w:proofErr w:type="spellStart"/>
      <w:r w:rsidR="009E7315" w:rsidRPr="00936E49">
        <w:rPr>
          <w:b/>
          <w:sz w:val="28"/>
          <w:szCs w:val="28"/>
          <w:lang w:val="en-US"/>
        </w:rPr>
        <w:t>îmbunătăţire</w:t>
      </w:r>
      <w:proofErr w:type="spellEnd"/>
      <w:r w:rsidR="009E7315" w:rsidRPr="00936E49">
        <w:rPr>
          <w:b/>
          <w:sz w:val="28"/>
          <w:szCs w:val="28"/>
          <w:lang w:val="en-US"/>
        </w:rPr>
        <w:t xml:space="preserve"> a </w:t>
      </w:r>
      <w:proofErr w:type="spellStart"/>
      <w:r w:rsidR="009E7315" w:rsidRPr="00936E49">
        <w:rPr>
          <w:b/>
          <w:sz w:val="28"/>
          <w:szCs w:val="28"/>
          <w:lang w:val="en-US"/>
        </w:rPr>
        <w:t>eficienţei</w:t>
      </w:r>
      <w:proofErr w:type="spellEnd"/>
      <w:r w:rsidR="009E7315" w:rsidRPr="00936E49">
        <w:rPr>
          <w:b/>
          <w:sz w:val="28"/>
          <w:szCs w:val="28"/>
          <w:lang w:val="en-US"/>
        </w:rPr>
        <w:t xml:space="preserve"> </w:t>
      </w:r>
      <w:proofErr w:type="spellStart"/>
      <w:r w:rsidR="009E7315" w:rsidRPr="00936E49">
        <w:rPr>
          <w:b/>
          <w:sz w:val="28"/>
          <w:szCs w:val="28"/>
          <w:lang w:val="en-US"/>
        </w:rPr>
        <w:t>sectorului</w:t>
      </w:r>
      <w:proofErr w:type="spellEnd"/>
      <w:r w:rsidR="009E7315" w:rsidRPr="00936E49">
        <w:rPr>
          <w:b/>
          <w:sz w:val="28"/>
          <w:szCs w:val="28"/>
          <w:lang w:val="en-US"/>
        </w:rPr>
        <w:t xml:space="preserve"> de </w:t>
      </w:r>
      <w:proofErr w:type="spellStart"/>
      <w:r w:rsidR="009E7315" w:rsidRPr="00936E49">
        <w:rPr>
          <w:b/>
          <w:sz w:val="28"/>
          <w:szCs w:val="28"/>
          <w:lang w:val="en-US"/>
        </w:rPr>
        <w:t>alimentare</w:t>
      </w:r>
      <w:proofErr w:type="spellEnd"/>
      <w:r w:rsidR="009E7315" w:rsidRPr="00936E49">
        <w:rPr>
          <w:b/>
          <w:sz w:val="28"/>
          <w:szCs w:val="28"/>
          <w:lang w:val="en-US"/>
        </w:rPr>
        <w:t xml:space="preserve"> </w:t>
      </w:r>
      <w:proofErr w:type="spellStart"/>
      <w:r w:rsidR="009E7315">
        <w:rPr>
          <w:b/>
          <w:sz w:val="28"/>
          <w:szCs w:val="28"/>
          <w:lang w:val="en-US"/>
        </w:rPr>
        <w:t>centralizată</w:t>
      </w:r>
      <w:proofErr w:type="spellEnd"/>
      <w:r w:rsidR="009E7315">
        <w:rPr>
          <w:b/>
          <w:sz w:val="28"/>
          <w:szCs w:val="28"/>
          <w:lang w:val="en-US"/>
        </w:rPr>
        <w:t xml:space="preserve"> cu </w:t>
      </w:r>
      <w:proofErr w:type="spellStart"/>
      <w:r w:rsidR="009E7315">
        <w:rPr>
          <w:b/>
          <w:sz w:val="28"/>
          <w:szCs w:val="28"/>
          <w:lang w:val="en-US"/>
        </w:rPr>
        <w:t>energie</w:t>
      </w:r>
      <w:proofErr w:type="spellEnd"/>
      <w:r w:rsidR="009E7315">
        <w:rPr>
          <w:b/>
          <w:sz w:val="28"/>
          <w:szCs w:val="28"/>
          <w:lang w:val="en-US"/>
        </w:rPr>
        <w:t xml:space="preserve"> </w:t>
      </w:r>
      <w:proofErr w:type="spellStart"/>
      <w:r w:rsidR="009E7315">
        <w:rPr>
          <w:b/>
          <w:sz w:val="28"/>
          <w:szCs w:val="28"/>
          <w:lang w:val="en-US"/>
        </w:rPr>
        <w:t>termică</w:t>
      </w:r>
      <w:bookmarkEnd w:id="0"/>
      <w:proofErr w:type="spellEnd"/>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10072"/>
        <w:gridCol w:w="4398"/>
      </w:tblGrid>
      <w:tr w:rsidR="00303C15" w:rsidRPr="00941831" w:rsidTr="003138F5">
        <w:tc>
          <w:tcPr>
            <w:tcW w:w="839" w:type="dxa"/>
            <w:vAlign w:val="center"/>
          </w:tcPr>
          <w:p w:rsidR="00303C15" w:rsidRPr="00941831" w:rsidRDefault="00303C15" w:rsidP="00941831">
            <w:pPr>
              <w:jc w:val="center"/>
              <w:rPr>
                <w:b/>
                <w:lang w:val="ro-RO"/>
              </w:rPr>
            </w:pPr>
            <w:r w:rsidRPr="00941831">
              <w:rPr>
                <w:b/>
                <w:lang w:val="ro-RO"/>
              </w:rPr>
              <w:t>nr. d/o</w:t>
            </w:r>
          </w:p>
        </w:tc>
        <w:tc>
          <w:tcPr>
            <w:tcW w:w="10072" w:type="dxa"/>
            <w:vAlign w:val="center"/>
          </w:tcPr>
          <w:p w:rsidR="00303C15" w:rsidRPr="00941831" w:rsidRDefault="00303C15" w:rsidP="00941831">
            <w:pPr>
              <w:jc w:val="center"/>
              <w:rPr>
                <w:b/>
                <w:lang w:val="ro-RO"/>
              </w:rPr>
            </w:pPr>
            <w:r w:rsidRPr="00941831">
              <w:rPr>
                <w:b/>
                <w:lang w:val="ro-RO"/>
              </w:rPr>
              <w:t>Conţinutul propunerilor şi obiecţiilor</w:t>
            </w:r>
          </w:p>
        </w:tc>
        <w:tc>
          <w:tcPr>
            <w:tcW w:w="4398" w:type="dxa"/>
            <w:vAlign w:val="center"/>
          </w:tcPr>
          <w:p w:rsidR="00303C15" w:rsidRPr="00941831" w:rsidRDefault="00303C15" w:rsidP="00941831">
            <w:pPr>
              <w:jc w:val="center"/>
              <w:rPr>
                <w:b/>
                <w:lang w:val="ro-RO"/>
              </w:rPr>
            </w:pPr>
            <w:r w:rsidRPr="00941831">
              <w:rPr>
                <w:b/>
                <w:lang w:val="ro-RO"/>
              </w:rPr>
              <w:t>Comentarii</w:t>
            </w:r>
          </w:p>
        </w:tc>
      </w:tr>
      <w:tr w:rsidR="00303C15" w:rsidRPr="009E7315" w:rsidTr="003138F5">
        <w:trPr>
          <w:trHeight w:val="661"/>
        </w:trPr>
        <w:tc>
          <w:tcPr>
            <w:tcW w:w="15309" w:type="dxa"/>
            <w:gridSpan w:val="3"/>
            <w:vAlign w:val="center"/>
          </w:tcPr>
          <w:p w:rsidR="00303C15" w:rsidRPr="00941831" w:rsidRDefault="009E7315" w:rsidP="0056395B">
            <w:pPr>
              <w:jc w:val="center"/>
              <w:rPr>
                <w:b/>
                <w:lang w:val="ro-RO"/>
              </w:rPr>
            </w:pPr>
            <w:r w:rsidRPr="00941831">
              <w:rPr>
                <w:b/>
                <w:lang w:val="ro-RO"/>
              </w:rPr>
              <w:t xml:space="preserve">Ministerul </w:t>
            </w:r>
            <w:r>
              <w:rPr>
                <w:b/>
                <w:lang w:val="ro-RO"/>
              </w:rPr>
              <w:t>Justiţiei</w:t>
            </w:r>
            <w:r w:rsidRPr="00941831">
              <w:rPr>
                <w:b/>
                <w:lang w:val="ro-RO"/>
              </w:rPr>
              <w:t xml:space="preserve"> a prezentat avizul prin scrisoarea nr. </w:t>
            </w:r>
            <w:r w:rsidR="0056395B">
              <w:rPr>
                <w:b/>
                <w:lang w:val="ro-RO"/>
              </w:rPr>
              <w:t xml:space="preserve">02/9045 </w:t>
            </w:r>
            <w:r w:rsidRPr="00941831">
              <w:rPr>
                <w:b/>
                <w:lang w:val="ro-RO"/>
              </w:rPr>
              <w:t>din 1</w:t>
            </w:r>
            <w:r w:rsidR="0056395B">
              <w:rPr>
                <w:b/>
                <w:lang w:val="ro-RO"/>
              </w:rPr>
              <w:t>7</w:t>
            </w:r>
            <w:r w:rsidRPr="00941831">
              <w:rPr>
                <w:b/>
                <w:lang w:val="ro-RO"/>
              </w:rPr>
              <w:t xml:space="preserve"> septembrie 2014</w:t>
            </w:r>
          </w:p>
        </w:tc>
      </w:tr>
      <w:tr w:rsidR="00303C15" w:rsidRPr="0056395B" w:rsidTr="003138F5">
        <w:trPr>
          <w:trHeight w:val="607"/>
        </w:trPr>
        <w:tc>
          <w:tcPr>
            <w:tcW w:w="839" w:type="dxa"/>
            <w:vAlign w:val="center"/>
          </w:tcPr>
          <w:p w:rsidR="00303C15" w:rsidRPr="00941831" w:rsidRDefault="00303C15" w:rsidP="00941831">
            <w:pPr>
              <w:jc w:val="center"/>
              <w:rPr>
                <w:lang w:val="ro-RO"/>
              </w:rPr>
            </w:pPr>
            <w:r w:rsidRPr="00941831">
              <w:rPr>
                <w:lang w:val="ro-RO"/>
              </w:rPr>
              <w:t>1.</w:t>
            </w:r>
          </w:p>
        </w:tc>
        <w:tc>
          <w:tcPr>
            <w:tcW w:w="10072" w:type="dxa"/>
            <w:vAlign w:val="center"/>
          </w:tcPr>
          <w:p w:rsidR="0056395B" w:rsidRDefault="0056395B" w:rsidP="0056395B">
            <w:pPr>
              <w:spacing w:before="240"/>
              <w:jc w:val="both"/>
              <w:rPr>
                <w:lang w:val="ro-RO"/>
              </w:rPr>
            </w:pPr>
            <w:r>
              <w:rPr>
                <w:lang w:val="ro-RO"/>
              </w:rPr>
              <w:t>Prin prezenta, Ministerul Justiţiei vă informează că a examinat</w:t>
            </w:r>
            <w:r>
              <w:rPr>
                <w:i/>
                <w:lang w:val="ro-RO"/>
              </w:rPr>
              <w:t xml:space="preserve"> proiectul Hotărîrii de Guvern „Cu privire la inițierea negocierilor asupra proiectului Acordului de finanțare dintre Republica Moldova și Banca Mondială în vederea realizării Proiectului de îmbunătățire a eficienței sectorului de alimentare centralizată cu energie termică”</w:t>
            </w:r>
            <w:r>
              <w:rPr>
                <w:lang w:val="ro-RO"/>
              </w:rPr>
              <w:t xml:space="preserve"> și, în limita competențelor funcționale, relevă următoarele.</w:t>
            </w:r>
          </w:p>
          <w:p w:rsidR="0056395B" w:rsidRDefault="0056395B" w:rsidP="0056395B">
            <w:pPr>
              <w:spacing w:before="240"/>
              <w:jc w:val="both"/>
              <w:rPr>
                <w:lang w:val="ro-RO"/>
              </w:rPr>
            </w:pPr>
            <w:r>
              <w:rPr>
                <w:color w:val="000000"/>
                <w:lang w:val="ro-RO"/>
              </w:rPr>
              <w:t>Setul de acte</w:t>
            </w:r>
            <w:r>
              <w:rPr>
                <w:lang w:val="ro-RO"/>
              </w:rPr>
              <w:t xml:space="preserve"> înaintat </w:t>
            </w:r>
            <w:r>
              <w:rPr>
                <w:color w:val="000000"/>
                <w:lang w:val="ro-RO"/>
              </w:rPr>
              <w:t xml:space="preserve">spre avizare </w:t>
            </w:r>
            <w:r>
              <w:rPr>
                <w:lang w:val="ro-RO"/>
              </w:rPr>
              <w:t xml:space="preserve">necesită a fi întocmit în strictă conformitate cu exigențele </w:t>
            </w:r>
            <w:r>
              <w:rPr>
                <w:color w:val="000000"/>
                <w:spacing w:val="-6"/>
                <w:lang w:val="ro-RO"/>
              </w:rPr>
              <w:t xml:space="preserve">Legii privind tratatele internaționale ale Republicii Moldova nr. 595-XIV din 24 septembrie 1999 și a Regulamentului </w:t>
            </w:r>
            <w:r>
              <w:rPr>
                <w:color w:val="000000"/>
                <w:lang w:val="ro-RO"/>
              </w:rPr>
              <w:t xml:space="preserve">privind mecanismul de încheiere a tratatelor internaționale, aprobat prin Hotărîrea Guvernului nr. 120 din 12 februarie 2001. Astfel, </w:t>
            </w:r>
            <w:r>
              <w:rPr>
                <w:i/>
                <w:lang w:val="ro-RO"/>
              </w:rPr>
              <w:t>Nota informativă</w:t>
            </w:r>
            <w:r>
              <w:rPr>
                <w:lang w:val="ro-RO"/>
              </w:rPr>
              <w:t xml:space="preserve"> </w:t>
            </w:r>
            <w:r>
              <w:rPr>
                <w:color w:val="000000"/>
                <w:lang w:val="ro-RO"/>
              </w:rPr>
              <w:t>urmează a fi completată cu descrierea aspectului politic și semnată de conducătorul organului central de specialitate sau de locţiitorul lui. De asemenea, setul de materiale trebuie să includă și proiectul hotărîrii Guvernului în limba rusă.</w:t>
            </w:r>
            <w:r>
              <w:rPr>
                <w:lang w:val="ro-RO"/>
              </w:rPr>
              <w:t xml:space="preserve"> </w:t>
            </w:r>
          </w:p>
          <w:p w:rsidR="0056395B" w:rsidRDefault="0056395B" w:rsidP="0056395B">
            <w:pPr>
              <w:spacing w:before="240"/>
              <w:jc w:val="both"/>
              <w:rPr>
                <w:lang w:val="ro-RO"/>
              </w:rPr>
            </w:pPr>
            <w:r>
              <w:rPr>
                <w:lang w:val="ro-RO"/>
              </w:rPr>
              <w:t>Mai mult ca atît, în conformitate cu prevederile art. 102 alin. (4) din Constituția Republicii Moldova, hotărîrea adoptată de Guvern se semnează de Prim-ministru și se contrasemnează de miniștrii care au obligația punerii în executare. În acest context, se va exclude referința la funcția de viceprim-ministru.</w:t>
            </w:r>
          </w:p>
          <w:p w:rsidR="0056395B" w:rsidRDefault="0056395B" w:rsidP="0056395B">
            <w:pPr>
              <w:spacing w:before="240"/>
              <w:jc w:val="both"/>
              <w:rPr>
                <w:color w:val="000000"/>
                <w:lang w:val="ro-RO"/>
              </w:rPr>
            </w:pPr>
            <w:r>
              <w:rPr>
                <w:color w:val="000000"/>
                <w:lang w:val="ro-RO"/>
              </w:rPr>
              <w:t xml:space="preserve">În ceea ce privește textul tratatului, Ministerul Justiției se află în imposibilitatea de a se expune pe marginea acestuia, avînd în vedere faptul că acesta nu a fost remis spre avizare. </w:t>
            </w:r>
          </w:p>
          <w:p w:rsidR="00303C15" w:rsidRPr="00941831" w:rsidRDefault="00303C15" w:rsidP="00941831">
            <w:pPr>
              <w:ind w:firstLine="576"/>
              <w:jc w:val="both"/>
              <w:rPr>
                <w:color w:val="000000"/>
                <w:spacing w:val="4"/>
                <w:w w:val="105"/>
                <w:lang w:val="ro-RO"/>
              </w:rPr>
            </w:pPr>
          </w:p>
        </w:tc>
        <w:tc>
          <w:tcPr>
            <w:tcW w:w="4398" w:type="dxa"/>
            <w:shd w:val="clear" w:color="auto" w:fill="FFFFFF"/>
          </w:tcPr>
          <w:p w:rsidR="00303C15" w:rsidRPr="00941831" w:rsidRDefault="00303C15" w:rsidP="00941831">
            <w:pPr>
              <w:jc w:val="center"/>
              <w:rPr>
                <w:lang w:val="ro-RO"/>
              </w:rPr>
            </w:pPr>
          </w:p>
          <w:p w:rsidR="00303C15" w:rsidRPr="00941831" w:rsidRDefault="00303C15" w:rsidP="00941831">
            <w:pPr>
              <w:jc w:val="center"/>
              <w:rPr>
                <w:lang w:val="ro-RO"/>
              </w:rPr>
            </w:pPr>
          </w:p>
          <w:p w:rsidR="00795922" w:rsidRPr="00941831" w:rsidRDefault="00795922" w:rsidP="00941831">
            <w:pPr>
              <w:jc w:val="center"/>
              <w:rPr>
                <w:lang w:val="fr-FR"/>
              </w:rPr>
            </w:pPr>
          </w:p>
          <w:p w:rsidR="00795922" w:rsidRPr="00941831" w:rsidRDefault="00795922" w:rsidP="00941831">
            <w:pPr>
              <w:jc w:val="center"/>
              <w:rPr>
                <w:lang w:val="fr-FR"/>
              </w:rPr>
            </w:pPr>
          </w:p>
          <w:p w:rsidR="00795922" w:rsidRDefault="00795922" w:rsidP="00941831">
            <w:pPr>
              <w:jc w:val="center"/>
              <w:rPr>
                <w:lang w:val="fr-FR"/>
              </w:rPr>
            </w:pPr>
          </w:p>
          <w:p w:rsidR="0056395B" w:rsidRDefault="0056395B" w:rsidP="00941831">
            <w:pPr>
              <w:jc w:val="center"/>
              <w:rPr>
                <w:lang w:val="fr-FR"/>
              </w:rPr>
            </w:pPr>
          </w:p>
          <w:p w:rsidR="0056395B" w:rsidRDefault="0056395B" w:rsidP="00941831">
            <w:pPr>
              <w:jc w:val="center"/>
              <w:rPr>
                <w:lang w:val="fr-FR"/>
              </w:rPr>
            </w:pPr>
          </w:p>
          <w:p w:rsidR="0056395B" w:rsidRDefault="0056395B" w:rsidP="00941831">
            <w:pPr>
              <w:jc w:val="center"/>
              <w:rPr>
                <w:lang w:val="fr-FR"/>
              </w:rPr>
            </w:pPr>
          </w:p>
          <w:p w:rsidR="0056395B" w:rsidRDefault="0056395B" w:rsidP="00941831">
            <w:pPr>
              <w:jc w:val="center"/>
              <w:rPr>
                <w:lang w:val="fr-FR"/>
              </w:rPr>
            </w:pPr>
          </w:p>
          <w:p w:rsidR="0056395B" w:rsidRDefault="0056395B" w:rsidP="0056395B">
            <w:pPr>
              <w:rPr>
                <w:lang w:val="fr-FR"/>
              </w:rPr>
            </w:pPr>
            <w:r>
              <w:rPr>
                <w:lang w:val="fr-FR"/>
              </w:rPr>
              <w:t>Se acceptă. Nota informativă a fost semnată de către conducătorul organului central de specialitate.</w:t>
            </w:r>
          </w:p>
          <w:p w:rsidR="0056395B" w:rsidRDefault="0056395B" w:rsidP="0056395B">
            <w:pPr>
              <w:rPr>
                <w:lang w:val="fr-FR"/>
              </w:rPr>
            </w:pPr>
          </w:p>
          <w:p w:rsidR="0056395B" w:rsidRDefault="0056395B" w:rsidP="0056395B">
            <w:pPr>
              <w:rPr>
                <w:lang w:val="fr-FR"/>
              </w:rPr>
            </w:pPr>
          </w:p>
          <w:p w:rsidR="0056395B" w:rsidRDefault="0056395B" w:rsidP="0056395B">
            <w:pPr>
              <w:rPr>
                <w:lang w:val="fr-FR"/>
              </w:rPr>
            </w:pPr>
          </w:p>
          <w:p w:rsidR="0056395B" w:rsidRDefault="0056395B" w:rsidP="0056395B">
            <w:pPr>
              <w:rPr>
                <w:lang w:val="fr-FR"/>
              </w:rPr>
            </w:pPr>
          </w:p>
          <w:p w:rsidR="0056395B" w:rsidRDefault="0056395B" w:rsidP="0056395B">
            <w:pPr>
              <w:rPr>
                <w:lang w:val="fr-FR"/>
              </w:rPr>
            </w:pPr>
            <w:r>
              <w:rPr>
                <w:lang w:val="fr-FR"/>
              </w:rPr>
              <w:t>Se acceptă. Textul a fost redactat.</w:t>
            </w:r>
          </w:p>
          <w:p w:rsidR="0056395B" w:rsidRDefault="0056395B" w:rsidP="0056395B">
            <w:pPr>
              <w:rPr>
                <w:lang w:val="fr-FR"/>
              </w:rPr>
            </w:pPr>
          </w:p>
          <w:p w:rsidR="0056395B" w:rsidRDefault="0056395B" w:rsidP="0056395B">
            <w:pPr>
              <w:rPr>
                <w:lang w:val="fr-FR"/>
              </w:rPr>
            </w:pPr>
          </w:p>
          <w:p w:rsidR="0056395B" w:rsidRDefault="0056395B" w:rsidP="0056395B">
            <w:pPr>
              <w:rPr>
                <w:lang w:val="fr-FR"/>
              </w:rPr>
            </w:pPr>
          </w:p>
          <w:p w:rsidR="0056395B" w:rsidRPr="00941831" w:rsidRDefault="0056395B" w:rsidP="009F3FFE">
            <w:pPr>
              <w:rPr>
                <w:lang w:val="fr-FR"/>
              </w:rPr>
            </w:pPr>
            <w:r>
              <w:rPr>
                <w:lang w:val="fr-FR"/>
              </w:rPr>
              <w:t xml:space="preserve">La moment nu există un proiect al </w:t>
            </w:r>
            <w:r w:rsidR="009F3FFE">
              <w:rPr>
                <w:lang w:val="fr-FR"/>
              </w:rPr>
              <w:t>Acordului</w:t>
            </w:r>
            <w:r>
              <w:rPr>
                <w:lang w:val="fr-FR"/>
              </w:rPr>
              <w:t xml:space="preserve">. După ce vor avea loc negocierile asupra Acordului respectiv, proiectul </w:t>
            </w:r>
            <w:r w:rsidR="009F3FFE">
              <w:rPr>
                <w:lang w:val="fr-FR"/>
              </w:rPr>
              <w:t>Acordului</w:t>
            </w:r>
            <w:r>
              <w:rPr>
                <w:lang w:val="fr-FR"/>
              </w:rPr>
              <w:t xml:space="preserve"> va fi remis spre examinare autorităţilor interesate.</w:t>
            </w:r>
          </w:p>
        </w:tc>
      </w:tr>
      <w:tr w:rsidR="00303C15" w:rsidRPr="009E7315" w:rsidTr="003138F5">
        <w:trPr>
          <w:trHeight w:val="521"/>
        </w:trPr>
        <w:tc>
          <w:tcPr>
            <w:tcW w:w="15309" w:type="dxa"/>
            <w:gridSpan w:val="3"/>
            <w:vAlign w:val="center"/>
          </w:tcPr>
          <w:p w:rsidR="00303C15" w:rsidRPr="00941831" w:rsidRDefault="009E7315" w:rsidP="009E7315">
            <w:pPr>
              <w:jc w:val="center"/>
              <w:rPr>
                <w:b/>
                <w:lang w:val="ro-RO"/>
              </w:rPr>
            </w:pPr>
            <w:r w:rsidRPr="00941831">
              <w:rPr>
                <w:b/>
                <w:lang w:val="ro-RO"/>
              </w:rPr>
              <w:lastRenderedPageBreak/>
              <w:t>Ministerul Finanţelor a prezentat avizul prin scrisoarea nr. din 10 septembrie 2014</w:t>
            </w:r>
          </w:p>
        </w:tc>
      </w:tr>
      <w:tr w:rsidR="00303C15" w:rsidRPr="0056395B" w:rsidTr="003138F5">
        <w:trPr>
          <w:trHeight w:val="384"/>
        </w:trPr>
        <w:tc>
          <w:tcPr>
            <w:tcW w:w="839" w:type="dxa"/>
          </w:tcPr>
          <w:p w:rsidR="00303C15" w:rsidRPr="00941831" w:rsidRDefault="00303C15" w:rsidP="00941831">
            <w:pPr>
              <w:jc w:val="center"/>
              <w:rPr>
                <w:lang w:val="ro-RO"/>
              </w:rPr>
            </w:pPr>
            <w:r w:rsidRPr="00941831">
              <w:rPr>
                <w:lang w:val="ro-RO"/>
              </w:rPr>
              <w:t>1.</w:t>
            </w:r>
          </w:p>
        </w:tc>
        <w:tc>
          <w:tcPr>
            <w:tcW w:w="10072" w:type="dxa"/>
          </w:tcPr>
          <w:p w:rsidR="00303C15" w:rsidRPr="00941831" w:rsidRDefault="00303C15" w:rsidP="00941831">
            <w:pPr>
              <w:ind w:firstLine="753"/>
              <w:jc w:val="both"/>
              <w:rPr>
                <w:lang w:val="ro-RO"/>
              </w:rPr>
            </w:pPr>
          </w:p>
        </w:tc>
        <w:tc>
          <w:tcPr>
            <w:tcW w:w="4398" w:type="dxa"/>
          </w:tcPr>
          <w:p w:rsidR="00303C15" w:rsidRPr="00941831" w:rsidRDefault="00303C15" w:rsidP="00941831">
            <w:pPr>
              <w:jc w:val="center"/>
              <w:rPr>
                <w:lang w:val="ro-RO"/>
              </w:rPr>
            </w:pPr>
            <w:r w:rsidRPr="00941831">
              <w:rPr>
                <w:lang w:val="ro-RO"/>
              </w:rPr>
              <w:t xml:space="preserve"> </w:t>
            </w:r>
          </w:p>
        </w:tc>
      </w:tr>
      <w:tr w:rsidR="00303C15" w:rsidRPr="009E7315" w:rsidTr="003138F5">
        <w:trPr>
          <w:trHeight w:val="535"/>
        </w:trPr>
        <w:tc>
          <w:tcPr>
            <w:tcW w:w="15309" w:type="dxa"/>
            <w:gridSpan w:val="3"/>
            <w:vAlign w:val="center"/>
          </w:tcPr>
          <w:p w:rsidR="00303C15" w:rsidRPr="00941831" w:rsidRDefault="009E7315" w:rsidP="009E7315">
            <w:pPr>
              <w:jc w:val="center"/>
              <w:rPr>
                <w:b/>
                <w:lang w:val="ro-RO"/>
              </w:rPr>
            </w:pPr>
            <w:r w:rsidRPr="00941831">
              <w:rPr>
                <w:b/>
                <w:lang w:val="ro-RO"/>
              </w:rPr>
              <w:t xml:space="preserve">Ministerul </w:t>
            </w:r>
            <w:r>
              <w:rPr>
                <w:b/>
                <w:lang w:val="ro-RO"/>
              </w:rPr>
              <w:t>afacerilor Externe şi Integrării Europene</w:t>
            </w:r>
            <w:r w:rsidRPr="00941831">
              <w:rPr>
                <w:b/>
                <w:lang w:val="ro-RO"/>
              </w:rPr>
              <w:t xml:space="preserve"> a prezentat avizul prin scrisoarea nr. din 10 septembrie 2014</w:t>
            </w:r>
          </w:p>
        </w:tc>
      </w:tr>
      <w:tr w:rsidR="00303C15" w:rsidRPr="009E7315" w:rsidTr="00690291">
        <w:trPr>
          <w:trHeight w:val="370"/>
        </w:trPr>
        <w:tc>
          <w:tcPr>
            <w:tcW w:w="839" w:type="dxa"/>
          </w:tcPr>
          <w:p w:rsidR="00303C15" w:rsidRPr="00941831" w:rsidRDefault="00303C15" w:rsidP="00941831">
            <w:pPr>
              <w:jc w:val="center"/>
              <w:rPr>
                <w:lang w:val="ro-RO"/>
              </w:rPr>
            </w:pPr>
          </w:p>
        </w:tc>
        <w:tc>
          <w:tcPr>
            <w:tcW w:w="10072" w:type="dxa"/>
          </w:tcPr>
          <w:p w:rsidR="00303C15" w:rsidRPr="00941831" w:rsidRDefault="00303C15" w:rsidP="00941831">
            <w:pPr>
              <w:pStyle w:val="ListParagraph1"/>
              <w:spacing w:after="0" w:line="240" w:lineRule="auto"/>
              <w:jc w:val="both"/>
            </w:pPr>
          </w:p>
        </w:tc>
        <w:tc>
          <w:tcPr>
            <w:tcW w:w="4398" w:type="dxa"/>
          </w:tcPr>
          <w:p w:rsidR="00303C15" w:rsidRPr="00941831" w:rsidRDefault="00303C15" w:rsidP="00941831">
            <w:pPr>
              <w:jc w:val="center"/>
              <w:rPr>
                <w:lang w:val="ro-RO"/>
              </w:rPr>
            </w:pPr>
          </w:p>
        </w:tc>
      </w:tr>
    </w:tbl>
    <w:p w:rsidR="00303C15" w:rsidRPr="00941831" w:rsidRDefault="00303C15" w:rsidP="00690291">
      <w:pPr>
        <w:jc w:val="both"/>
        <w:rPr>
          <w:lang w:val="ro-RO"/>
        </w:rPr>
      </w:pPr>
    </w:p>
    <w:sectPr w:rsidR="00303C15" w:rsidRPr="00941831" w:rsidSect="00B92B73">
      <w:footerReference w:type="even"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4BA" w:rsidRDefault="007624BA" w:rsidP="00914B4D">
      <w:r>
        <w:separator/>
      </w:r>
    </w:p>
  </w:endnote>
  <w:endnote w:type="continuationSeparator" w:id="0">
    <w:p w:rsidR="007624BA" w:rsidRDefault="007624BA" w:rsidP="00914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280" w:rsidRDefault="00DB6C87" w:rsidP="00B92B73">
    <w:pPr>
      <w:pStyle w:val="af"/>
      <w:framePr w:wrap="around" w:vAnchor="text" w:hAnchor="margin" w:xAlign="right" w:y="1"/>
      <w:rPr>
        <w:rStyle w:val="af1"/>
      </w:rPr>
    </w:pPr>
    <w:r>
      <w:rPr>
        <w:rStyle w:val="af1"/>
      </w:rPr>
      <w:fldChar w:fldCharType="begin"/>
    </w:r>
    <w:r w:rsidR="00500280">
      <w:rPr>
        <w:rStyle w:val="af1"/>
      </w:rPr>
      <w:instrText xml:space="preserve">PAGE  </w:instrText>
    </w:r>
    <w:r>
      <w:rPr>
        <w:rStyle w:val="af1"/>
      </w:rPr>
      <w:fldChar w:fldCharType="end"/>
    </w:r>
  </w:p>
  <w:p w:rsidR="00500280" w:rsidRDefault="00500280" w:rsidP="00B92B73">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280" w:rsidRDefault="00DB6C87" w:rsidP="00B92B73">
    <w:pPr>
      <w:pStyle w:val="af"/>
      <w:framePr w:wrap="around" w:vAnchor="text" w:hAnchor="margin" w:xAlign="right" w:y="1"/>
      <w:rPr>
        <w:rStyle w:val="af1"/>
      </w:rPr>
    </w:pPr>
    <w:r>
      <w:rPr>
        <w:rStyle w:val="af1"/>
      </w:rPr>
      <w:fldChar w:fldCharType="begin"/>
    </w:r>
    <w:r w:rsidR="00500280">
      <w:rPr>
        <w:rStyle w:val="af1"/>
      </w:rPr>
      <w:instrText xml:space="preserve">PAGE  </w:instrText>
    </w:r>
    <w:r>
      <w:rPr>
        <w:rStyle w:val="af1"/>
      </w:rPr>
      <w:fldChar w:fldCharType="separate"/>
    </w:r>
    <w:r w:rsidR="000E2A08">
      <w:rPr>
        <w:rStyle w:val="af1"/>
        <w:noProof/>
      </w:rPr>
      <w:t>1</w:t>
    </w:r>
    <w:r>
      <w:rPr>
        <w:rStyle w:val="af1"/>
      </w:rPr>
      <w:fldChar w:fldCharType="end"/>
    </w:r>
  </w:p>
  <w:p w:rsidR="00500280" w:rsidRDefault="00500280" w:rsidP="00B92B73">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4BA" w:rsidRDefault="007624BA" w:rsidP="00914B4D">
      <w:r>
        <w:separator/>
      </w:r>
    </w:p>
  </w:footnote>
  <w:footnote w:type="continuationSeparator" w:id="0">
    <w:p w:rsidR="007624BA" w:rsidRDefault="007624BA" w:rsidP="00914B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1729"/>
        </w:tabs>
        <w:ind w:left="1729" w:hanging="1020"/>
      </w:pPr>
      <w:rPr>
        <w:rFonts w:cs="Times New Roman"/>
      </w:rPr>
    </w:lvl>
    <w:lvl w:ilvl="1">
      <w:start w:val="1"/>
      <w:numFmt w:val="decimal"/>
      <w:lvlText w:val="%1.%2."/>
      <w:lvlJc w:val="left"/>
      <w:pPr>
        <w:tabs>
          <w:tab w:val="num" w:pos="1429"/>
        </w:tabs>
        <w:ind w:left="1429" w:hanging="720"/>
      </w:pPr>
      <w:rPr>
        <w:rFonts w:cs="Times New Roman"/>
      </w:rPr>
    </w:lvl>
    <w:lvl w:ilvl="2">
      <w:start w:val="1"/>
      <w:numFmt w:val="decimal"/>
      <w:lvlText w:val="%1.%2.%3."/>
      <w:lvlJc w:val="left"/>
      <w:pPr>
        <w:tabs>
          <w:tab w:val="num" w:pos="1429"/>
        </w:tabs>
        <w:ind w:left="1429" w:hanging="720"/>
      </w:pPr>
      <w:rPr>
        <w:rFonts w:cs="Times New Roman"/>
      </w:rPr>
    </w:lvl>
    <w:lvl w:ilvl="3">
      <w:start w:val="1"/>
      <w:numFmt w:val="decimal"/>
      <w:lvlText w:val="%1.%2.%3.%4."/>
      <w:lvlJc w:val="left"/>
      <w:pPr>
        <w:tabs>
          <w:tab w:val="num" w:pos="1789"/>
        </w:tabs>
        <w:ind w:left="1789" w:hanging="1080"/>
      </w:pPr>
      <w:rPr>
        <w:rFonts w:cs="Times New Roman"/>
      </w:rPr>
    </w:lvl>
    <w:lvl w:ilvl="4">
      <w:start w:val="1"/>
      <w:numFmt w:val="decimal"/>
      <w:lvlText w:val="%1.%2.%3.%4.%5."/>
      <w:lvlJc w:val="left"/>
      <w:pPr>
        <w:tabs>
          <w:tab w:val="num" w:pos="1789"/>
        </w:tabs>
        <w:ind w:left="1789" w:hanging="1080"/>
      </w:pPr>
      <w:rPr>
        <w:rFonts w:cs="Times New Roman"/>
      </w:rPr>
    </w:lvl>
    <w:lvl w:ilvl="5">
      <w:start w:val="1"/>
      <w:numFmt w:val="decimal"/>
      <w:lvlText w:val="%1.%2.%3.%4.%5.%6."/>
      <w:lvlJc w:val="left"/>
      <w:pPr>
        <w:tabs>
          <w:tab w:val="num" w:pos="2149"/>
        </w:tabs>
        <w:ind w:left="2149" w:hanging="1440"/>
      </w:pPr>
      <w:rPr>
        <w:rFonts w:cs="Times New Roman"/>
      </w:rPr>
    </w:lvl>
    <w:lvl w:ilvl="6">
      <w:start w:val="1"/>
      <w:numFmt w:val="decimal"/>
      <w:lvlText w:val="%1.%2.%3.%4.%5.%6.%7."/>
      <w:lvlJc w:val="left"/>
      <w:pPr>
        <w:tabs>
          <w:tab w:val="num" w:pos="2149"/>
        </w:tabs>
        <w:ind w:left="2149" w:hanging="1440"/>
      </w:pPr>
      <w:rPr>
        <w:rFonts w:cs="Times New Roman"/>
      </w:rPr>
    </w:lvl>
    <w:lvl w:ilvl="7">
      <w:start w:val="1"/>
      <w:numFmt w:val="decimal"/>
      <w:lvlText w:val="%1.%2.%3.%4.%5.%6.%7.%8."/>
      <w:lvlJc w:val="left"/>
      <w:pPr>
        <w:tabs>
          <w:tab w:val="num" w:pos="2509"/>
        </w:tabs>
        <w:ind w:left="2509" w:hanging="1800"/>
      </w:pPr>
      <w:rPr>
        <w:rFonts w:cs="Times New Roman"/>
      </w:rPr>
    </w:lvl>
    <w:lvl w:ilvl="8">
      <w:start w:val="1"/>
      <w:numFmt w:val="decimal"/>
      <w:lvlText w:val="%1.%2.%3.%4.%5.%6.%7.%8.%9."/>
      <w:lvlJc w:val="left"/>
      <w:pPr>
        <w:tabs>
          <w:tab w:val="num" w:pos="2509"/>
        </w:tabs>
        <w:ind w:left="2509" w:hanging="1800"/>
      </w:pPr>
      <w:rPr>
        <w:rFonts w:cs="Times New Roman"/>
      </w:rPr>
    </w:lvl>
  </w:abstractNum>
  <w:abstractNum w:abstractNumId="1">
    <w:nsid w:val="01C92F39"/>
    <w:multiLevelType w:val="hybridMultilevel"/>
    <w:tmpl w:val="898C2300"/>
    <w:lvl w:ilvl="0" w:tplc="FA8E9ADC">
      <w:start w:val="1"/>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4711E80"/>
    <w:multiLevelType w:val="hybridMultilevel"/>
    <w:tmpl w:val="AE20A5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DDE23A0"/>
    <w:multiLevelType w:val="hybridMultilevel"/>
    <w:tmpl w:val="CC08E9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6D93D1C"/>
    <w:multiLevelType w:val="hybridMultilevel"/>
    <w:tmpl w:val="64EAFC9A"/>
    <w:lvl w:ilvl="0" w:tplc="960A8CEA">
      <w:start w:val="1"/>
      <w:numFmt w:val="upperLetter"/>
      <w:lvlText w:val="%1)"/>
      <w:lvlJc w:val="left"/>
      <w:pPr>
        <w:ind w:left="720" w:hanging="360"/>
      </w:pPr>
      <w:rPr>
        <w:rFonts w:cs="Times New Roman" w:hint="default"/>
        <w:b/>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73A3F96"/>
    <w:multiLevelType w:val="hybridMultilevel"/>
    <w:tmpl w:val="C6DED3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A8630FB"/>
    <w:multiLevelType w:val="hybridMultilevel"/>
    <w:tmpl w:val="91525F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C7440FC"/>
    <w:multiLevelType w:val="hybridMultilevel"/>
    <w:tmpl w:val="1E18D328"/>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1F025066"/>
    <w:multiLevelType w:val="hybridMultilevel"/>
    <w:tmpl w:val="12D6105C"/>
    <w:lvl w:ilvl="0" w:tplc="8BEED19E">
      <w:start w:val="3"/>
      <w:numFmt w:val="decimal"/>
      <w:lvlText w:val="%1)"/>
      <w:lvlJc w:val="left"/>
      <w:pPr>
        <w:tabs>
          <w:tab w:val="num" w:pos="1080"/>
        </w:tabs>
        <w:ind w:left="1080" w:hanging="360"/>
      </w:pPr>
      <w:rPr>
        <w:rFonts w:cs="Times New Roman"/>
        <w:u w:val="single"/>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24D40F6A"/>
    <w:multiLevelType w:val="hybridMultilevel"/>
    <w:tmpl w:val="CD7A7846"/>
    <w:lvl w:ilvl="0" w:tplc="E0A80E8E">
      <w:start w:val="1"/>
      <w:numFmt w:val="decimal"/>
      <w:lvlText w:val="%1."/>
      <w:lvlJc w:val="left"/>
      <w:pPr>
        <w:ind w:left="660" w:hanging="360"/>
      </w:pPr>
      <w:rPr>
        <w:rFonts w:cs="Times New Roman" w:hint="default"/>
        <w:u w:val="none"/>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10">
    <w:nsid w:val="28661495"/>
    <w:multiLevelType w:val="hybridMultilevel"/>
    <w:tmpl w:val="7382C9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4310812"/>
    <w:multiLevelType w:val="hybridMultilevel"/>
    <w:tmpl w:val="71646EF6"/>
    <w:lvl w:ilvl="0" w:tplc="904C4678">
      <w:numFmt w:val="bullet"/>
      <w:lvlText w:val="-"/>
      <w:lvlJc w:val="left"/>
      <w:pPr>
        <w:tabs>
          <w:tab w:val="num" w:pos="1248"/>
        </w:tabs>
        <w:ind w:left="1248" w:hanging="360"/>
      </w:pPr>
      <w:rPr>
        <w:rFonts w:ascii="Times New Roman" w:eastAsia="Times New Roman" w:hAnsi="Times New Roman"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361D3A24"/>
    <w:multiLevelType w:val="hybridMultilevel"/>
    <w:tmpl w:val="9A8C8226"/>
    <w:lvl w:ilvl="0" w:tplc="8B00EC76">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8542EEB"/>
    <w:multiLevelType w:val="hybridMultilevel"/>
    <w:tmpl w:val="B73E4910"/>
    <w:lvl w:ilvl="0" w:tplc="04190011">
      <w:start w:val="1"/>
      <w:numFmt w:val="decimal"/>
      <w:lvlText w:val="%1)"/>
      <w:lvlJc w:val="left"/>
      <w:pPr>
        <w:tabs>
          <w:tab w:val="num" w:pos="1428"/>
        </w:tabs>
        <w:ind w:left="142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3D465B12"/>
    <w:multiLevelType w:val="hybridMultilevel"/>
    <w:tmpl w:val="8EF24B06"/>
    <w:lvl w:ilvl="0" w:tplc="0809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40A6697"/>
    <w:multiLevelType w:val="hybridMultilevel"/>
    <w:tmpl w:val="0D0005C2"/>
    <w:lvl w:ilvl="0" w:tplc="904C4678">
      <w:numFmt w:val="bullet"/>
      <w:lvlText w:val="-"/>
      <w:lvlJc w:val="left"/>
      <w:pPr>
        <w:tabs>
          <w:tab w:val="num" w:pos="1260"/>
        </w:tabs>
        <w:ind w:left="1260" w:hanging="360"/>
      </w:pPr>
      <w:rPr>
        <w:rFonts w:ascii="Times New Roman" w:eastAsia="Times New Roman" w:hAnsi="Times New Roman"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456C77A0"/>
    <w:multiLevelType w:val="hybridMultilevel"/>
    <w:tmpl w:val="88B04326"/>
    <w:lvl w:ilvl="0" w:tplc="0419000F">
      <w:start w:val="1"/>
      <w:numFmt w:val="decimal"/>
      <w:lvlText w:val="%1."/>
      <w:lvlJc w:val="left"/>
      <w:pPr>
        <w:tabs>
          <w:tab w:val="num" w:pos="720"/>
        </w:tabs>
        <w:ind w:left="720" w:hanging="360"/>
      </w:pPr>
      <w:rPr>
        <w:rFonts w:cs="Times New Roman"/>
      </w:rPr>
    </w:lvl>
    <w:lvl w:ilvl="1" w:tplc="8B1E803E">
      <w:start w:val="1"/>
      <w:numFmt w:val="bullet"/>
      <w:lvlText w:val="-"/>
      <w:lvlJc w:val="left"/>
      <w:pPr>
        <w:tabs>
          <w:tab w:val="num" w:pos="1440"/>
        </w:tabs>
        <w:ind w:left="1440" w:hanging="360"/>
      </w:pPr>
      <w:rPr>
        <w:rFonts w:ascii="Times New Roman" w:eastAsia="Times New Roman" w:hAnsi="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77052BB"/>
    <w:multiLevelType w:val="hybridMultilevel"/>
    <w:tmpl w:val="542CA38C"/>
    <w:lvl w:ilvl="0" w:tplc="B074C99E">
      <w:start w:val="1"/>
      <w:numFmt w:val="decimal"/>
      <w:lvlText w:val="%1)"/>
      <w:lvlJc w:val="left"/>
      <w:pPr>
        <w:ind w:left="976" w:hanging="360"/>
      </w:pPr>
      <w:rPr>
        <w:rFonts w:cs="Times New Roman" w:hint="default"/>
      </w:rPr>
    </w:lvl>
    <w:lvl w:ilvl="1" w:tplc="04190019" w:tentative="1">
      <w:start w:val="1"/>
      <w:numFmt w:val="lowerLetter"/>
      <w:lvlText w:val="%2."/>
      <w:lvlJc w:val="left"/>
      <w:pPr>
        <w:ind w:left="1696" w:hanging="360"/>
      </w:pPr>
      <w:rPr>
        <w:rFonts w:cs="Times New Roman"/>
      </w:rPr>
    </w:lvl>
    <w:lvl w:ilvl="2" w:tplc="0419001B" w:tentative="1">
      <w:start w:val="1"/>
      <w:numFmt w:val="lowerRoman"/>
      <w:lvlText w:val="%3."/>
      <w:lvlJc w:val="right"/>
      <w:pPr>
        <w:ind w:left="2416" w:hanging="180"/>
      </w:pPr>
      <w:rPr>
        <w:rFonts w:cs="Times New Roman"/>
      </w:rPr>
    </w:lvl>
    <w:lvl w:ilvl="3" w:tplc="0419000F" w:tentative="1">
      <w:start w:val="1"/>
      <w:numFmt w:val="decimal"/>
      <w:lvlText w:val="%4."/>
      <w:lvlJc w:val="left"/>
      <w:pPr>
        <w:ind w:left="3136" w:hanging="360"/>
      </w:pPr>
      <w:rPr>
        <w:rFonts w:cs="Times New Roman"/>
      </w:rPr>
    </w:lvl>
    <w:lvl w:ilvl="4" w:tplc="04190019" w:tentative="1">
      <w:start w:val="1"/>
      <w:numFmt w:val="lowerLetter"/>
      <w:lvlText w:val="%5."/>
      <w:lvlJc w:val="left"/>
      <w:pPr>
        <w:ind w:left="3856" w:hanging="360"/>
      </w:pPr>
      <w:rPr>
        <w:rFonts w:cs="Times New Roman"/>
      </w:rPr>
    </w:lvl>
    <w:lvl w:ilvl="5" w:tplc="0419001B" w:tentative="1">
      <w:start w:val="1"/>
      <w:numFmt w:val="lowerRoman"/>
      <w:lvlText w:val="%6."/>
      <w:lvlJc w:val="right"/>
      <w:pPr>
        <w:ind w:left="4576" w:hanging="180"/>
      </w:pPr>
      <w:rPr>
        <w:rFonts w:cs="Times New Roman"/>
      </w:rPr>
    </w:lvl>
    <w:lvl w:ilvl="6" w:tplc="0419000F" w:tentative="1">
      <w:start w:val="1"/>
      <w:numFmt w:val="decimal"/>
      <w:lvlText w:val="%7."/>
      <w:lvlJc w:val="left"/>
      <w:pPr>
        <w:ind w:left="5296" w:hanging="360"/>
      </w:pPr>
      <w:rPr>
        <w:rFonts w:cs="Times New Roman"/>
      </w:rPr>
    </w:lvl>
    <w:lvl w:ilvl="7" w:tplc="04190019" w:tentative="1">
      <w:start w:val="1"/>
      <w:numFmt w:val="lowerLetter"/>
      <w:lvlText w:val="%8."/>
      <w:lvlJc w:val="left"/>
      <w:pPr>
        <w:ind w:left="6016" w:hanging="360"/>
      </w:pPr>
      <w:rPr>
        <w:rFonts w:cs="Times New Roman"/>
      </w:rPr>
    </w:lvl>
    <w:lvl w:ilvl="8" w:tplc="0419001B" w:tentative="1">
      <w:start w:val="1"/>
      <w:numFmt w:val="lowerRoman"/>
      <w:lvlText w:val="%9."/>
      <w:lvlJc w:val="right"/>
      <w:pPr>
        <w:ind w:left="6736" w:hanging="180"/>
      </w:pPr>
      <w:rPr>
        <w:rFonts w:cs="Times New Roman"/>
      </w:rPr>
    </w:lvl>
  </w:abstractNum>
  <w:abstractNum w:abstractNumId="18">
    <w:nsid w:val="64444B2F"/>
    <w:multiLevelType w:val="hybridMultilevel"/>
    <w:tmpl w:val="A3DC99A6"/>
    <w:lvl w:ilvl="0" w:tplc="AFEECE6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60639E3"/>
    <w:multiLevelType w:val="hybridMultilevel"/>
    <w:tmpl w:val="18DC2F42"/>
    <w:lvl w:ilvl="0" w:tplc="CEC27E3A">
      <w:start w:val="1"/>
      <w:numFmt w:val="decimal"/>
      <w:lvlText w:val="%1."/>
      <w:lvlJc w:val="left"/>
      <w:pPr>
        <w:ind w:left="11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7603302B"/>
    <w:multiLevelType w:val="hybridMultilevel"/>
    <w:tmpl w:val="112657D4"/>
    <w:lvl w:ilvl="0" w:tplc="C674C222">
      <w:start w:val="3"/>
      <w:numFmt w:val="lowerLetter"/>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nsid w:val="76FE4856"/>
    <w:multiLevelType w:val="multilevel"/>
    <w:tmpl w:val="AD9A7B4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77FF3CD1"/>
    <w:multiLevelType w:val="hybridMultilevel"/>
    <w:tmpl w:val="8F2E64AE"/>
    <w:lvl w:ilvl="0" w:tplc="14C04996">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0710AD"/>
    <w:multiLevelType w:val="hybridMultilevel"/>
    <w:tmpl w:val="C8921C16"/>
    <w:lvl w:ilvl="0" w:tplc="CA360F3C">
      <w:start w:val="1"/>
      <w:numFmt w:val="bullet"/>
      <w:lvlText w:val="-"/>
      <w:lvlJc w:val="left"/>
      <w:pPr>
        <w:tabs>
          <w:tab w:val="num" w:pos="1350"/>
        </w:tabs>
        <w:ind w:left="1350" w:hanging="81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7B734C43"/>
    <w:multiLevelType w:val="hybridMultilevel"/>
    <w:tmpl w:val="CF16F354"/>
    <w:lvl w:ilvl="0" w:tplc="867CBC48">
      <w:start w:val="1"/>
      <w:numFmt w:val="decimal"/>
      <w:lvlText w:val="%1)"/>
      <w:lvlJc w:val="left"/>
      <w:pPr>
        <w:ind w:left="1211" w:hanging="360"/>
      </w:pPr>
      <w:rPr>
        <w:b/>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20"/>
  </w:num>
  <w:num w:numId="12">
    <w:abstractNumId w:val="4"/>
  </w:num>
  <w:num w:numId="13">
    <w:abstractNumId w:val="6"/>
  </w:num>
  <w:num w:numId="14">
    <w:abstractNumId w:val="0"/>
  </w:num>
  <w:num w:numId="15">
    <w:abstractNumId w:val="18"/>
  </w:num>
  <w:num w:numId="16">
    <w:abstractNumId w:val="2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
  </w:num>
  <w:num w:numId="21">
    <w:abstractNumId w:val="9"/>
  </w:num>
  <w:num w:numId="22">
    <w:abstractNumId w:val="5"/>
  </w:num>
  <w:num w:numId="23">
    <w:abstractNumId w:val="1"/>
  </w:num>
  <w:num w:numId="24">
    <w:abstractNumId w:val="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3DF"/>
    <w:rsid w:val="0000478A"/>
    <w:rsid w:val="00023A7B"/>
    <w:rsid w:val="0004160C"/>
    <w:rsid w:val="00042EFF"/>
    <w:rsid w:val="000D3EC3"/>
    <w:rsid w:val="000D7091"/>
    <w:rsid w:val="000E2A08"/>
    <w:rsid w:val="00135F0E"/>
    <w:rsid w:val="0014688B"/>
    <w:rsid w:val="0016554A"/>
    <w:rsid w:val="001702C8"/>
    <w:rsid w:val="001A0093"/>
    <w:rsid w:val="001C46B3"/>
    <w:rsid w:val="001D67A1"/>
    <w:rsid w:val="001E48EE"/>
    <w:rsid w:val="002125E3"/>
    <w:rsid w:val="00237580"/>
    <w:rsid w:val="0024330A"/>
    <w:rsid w:val="00281AD0"/>
    <w:rsid w:val="002B0CEA"/>
    <w:rsid w:val="003025F3"/>
    <w:rsid w:val="00303C15"/>
    <w:rsid w:val="003138F5"/>
    <w:rsid w:val="00332013"/>
    <w:rsid w:val="00334F1D"/>
    <w:rsid w:val="00370495"/>
    <w:rsid w:val="00436FBA"/>
    <w:rsid w:val="00466AED"/>
    <w:rsid w:val="00487CBA"/>
    <w:rsid w:val="004A2DD4"/>
    <w:rsid w:val="004B1DF9"/>
    <w:rsid w:val="004B4817"/>
    <w:rsid w:val="004F3DA2"/>
    <w:rsid w:val="00500280"/>
    <w:rsid w:val="00505E4D"/>
    <w:rsid w:val="005236F2"/>
    <w:rsid w:val="00547A7D"/>
    <w:rsid w:val="0055340B"/>
    <w:rsid w:val="00555864"/>
    <w:rsid w:val="0056395B"/>
    <w:rsid w:val="00582E58"/>
    <w:rsid w:val="005903C6"/>
    <w:rsid w:val="005A1C53"/>
    <w:rsid w:val="005A6F63"/>
    <w:rsid w:val="005B7B3C"/>
    <w:rsid w:val="005C03DF"/>
    <w:rsid w:val="005C6101"/>
    <w:rsid w:val="005C7EBF"/>
    <w:rsid w:val="005E0FDC"/>
    <w:rsid w:val="00610635"/>
    <w:rsid w:val="006118A4"/>
    <w:rsid w:val="00611BDB"/>
    <w:rsid w:val="00665BD7"/>
    <w:rsid w:val="00665D64"/>
    <w:rsid w:val="00690291"/>
    <w:rsid w:val="006A6A78"/>
    <w:rsid w:val="006F4FA8"/>
    <w:rsid w:val="00702EBE"/>
    <w:rsid w:val="00716D2A"/>
    <w:rsid w:val="00720FBA"/>
    <w:rsid w:val="0076105D"/>
    <w:rsid w:val="007624BA"/>
    <w:rsid w:val="007860C5"/>
    <w:rsid w:val="00795922"/>
    <w:rsid w:val="007D707F"/>
    <w:rsid w:val="007F718F"/>
    <w:rsid w:val="008357B5"/>
    <w:rsid w:val="0085191E"/>
    <w:rsid w:val="00880A95"/>
    <w:rsid w:val="008A0E5C"/>
    <w:rsid w:val="008A79C7"/>
    <w:rsid w:val="008B2F4E"/>
    <w:rsid w:val="008D21F0"/>
    <w:rsid w:val="008D6C60"/>
    <w:rsid w:val="008E7E0B"/>
    <w:rsid w:val="008F7FF2"/>
    <w:rsid w:val="00903660"/>
    <w:rsid w:val="00914B4D"/>
    <w:rsid w:val="00935654"/>
    <w:rsid w:val="00941831"/>
    <w:rsid w:val="009418FD"/>
    <w:rsid w:val="00942DAF"/>
    <w:rsid w:val="00946AA5"/>
    <w:rsid w:val="00975B4C"/>
    <w:rsid w:val="00983310"/>
    <w:rsid w:val="00983A99"/>
    <w:rsid w:val="00995723"/>
    <w:rsid w:val="009D55C3"/>
    <w:rsid w:val="009E7315"/>
    <w:rsid w:val="009F3FFE"/>
    <w:rsid w:val="00A0750C"/>
    <w:rsid w:val="00AA0A92"/>
    <w:rsid w:val="00AC369D"/>
    <w:rsid w:val="00AE3143"/>
    <w:rsid w:val="00B01F72"/>
    <w:rsid w:val="00B67900"/>
    <w:rsid w:val="00B67C88"/>
    <w:rsid w:val="00B70490"/>
    <w:rsid w:val="00B7712B"/>
    <w:rsid w:val="00B92B73"/>
    <w:rsid w:val="00C32FE7"/>
    <w:rsid w:val="00C51DFF"/>
    <w:rsid w:val="00C52C24"/>
    <w:rsid w:val="00C540C8"/>
    <w:rsid w:val="00C827D3"/>
    <w:rsid w:val="00CB09C1"/>
    <w:rsid w:val="00CE045D"/>
    <w:rsid w:val="00D142A5"/>
    <w:rsid w:val="00D30768"/>
    <w:rsid w:val="00D761EA"/>
    <w:rsid w:val="00D924AF"/>
    <w:rsid w:val="00DB6C87"/>
    <w:rsid w:val="00DF38BD"/>
    <w:rsid w:val="00DF5601"/>
    <w:rsid w:val="00E0138B"/>
    <w:rsid w:val="00E11443"/>
    <w:rsid w:val="00E62530"/>
    <w:rsid w:val="00E66EEB"/>
    <w:rsid w:val="00E846BD"/>
    <w:rsid w:val="00E927D2"/>
    <w:rsid w:val="00ED4DC2"/>
    <w:rsid w:val="00EF78D7"/>
    <w:rsid w:val="00F06B3F"/>
    <w:rsid w:val="00F35554"/>
    <w:rsid w:val="00F5053B"/>
    <w:rsid w:val="00F5747A"/>
    <w:rsid w:val="00F8650D"/>
    <w:rsid w:val="00FC1F04"/>
    <w:rsid w:val="00FC6601"/>
    <w:rsid w:val="00FE341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3DF"/>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C03DF"/>
    <w:pPr>
      <w:ind w:firstLine="567"/>
      <w:jc w:val="both"/>
    </w:pPr>
  </w:style>
  <w:style w:type="paragraph" w:customStyle="1" w:styleId="Default">
    <w:name w:val="Default"/>
    <w:uiPriority w:val="99"/>
    <w:rsid w:val="005C03DF"/>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CM3">
    <w:name w:val="CM3"/>
    <w:basedOn w:val="Default"/>
    <w:next w:val="Default"/>
    <w:uiPriority w:val="99"/>
    <w:rsid w:val="005C03DF"/>
    <w:pPr>
      <w:spacing w:line="371" w:lineRule="atLeast"/>
    </w:pPr>
    <w:rPr>
      <w:color w:val="auto"/>
    </w:rPr>
  </w:style>
  <w:style w:type="paragraph" w:customStyle="1" w:styleId="CM10">
    <w:name w:val="CM10"/>
    <w:basedOn w:val="Default"/>
    <w:next w:val="Default"/>
    <w:uiPriority w:val="99"/>
    <w:rsid w:val="005C03DF"/>
    <w:rPr>
      <w:color w:val="auto"/>
    </w:rPr>
  </w:style>
  <w:style w:type="paragraph" w:customStyle="1" w:styleId="CM4">
    <w:name w:val="CM4"/>
    <w:basedOn w:val="Default"/>
    <w:next w:val="Default"/>
    <w:uiPriority w:val="99"/>
    <w:rsid w:val="005C03DF"/>
    <w:pPr>
      <w:spacing w:line="373" w:lineRule="atLeast"/>
    </w:pPr>
    <w:rPr>
      <w:color w:val="auto"/>
    </w:rPr>
  </w:style>
  <w:style w:type="paragraph" w:customStyle="1" w:styleId="CM6">
    <w:name w:val="CM6"/>
    <w:basedOn w:val="Default"/>
    <w:next w:val="Default"/>
    <w:uiPriority w:val="99"/>
    <w:rsid w:val="005C03DF"/>
    <w:rPr>
      <w:color w:val="auto"/>
    </w:rPr>
  </w:style>
  <w:style w:type="character" w:customStyle="1" w:styleId="docheader">
    <w:name w:val="doc_header"/>
    <w:basedOn w:val="a0"/>
    <w:uiPriority w:val="99"/>
    <w:rsid w:val="005C03DF"/>
    <w:rPr>
      <w:rFonts w:cs="Times New Roman"/>
    </w:rPr>
  </w:style>
  <w:style w:type="character" w:styleId="a4">
    <w:name w:val="Strong"/>
    <w:basedOn w:val="a0"/>
    <w:qFormat/>
    <w:rsid w:val="005C03DF"/>
    <w:rPr>
      <w:rFonts w:cs="Times New Roman"/>
      <w:b/>
    </w:rPr>
  </w:style>
  <w:style w:type="character" w:customStyle="1" w:styleId="hps">
    <w:name w:val="hps"/>
    <w:basedOn w:val="a0"/>
    <w:uiPriority w:val="99"/>
    <w:rsid w:val="005C03DF"/>
    <w:rPr>
      <w:rFonts w:cs="Times New Roman"/>
    </w:rPr>
  </w:style>
  <w:style w:type="paragraph" w:styleId="a5">
    <w:name w:val="caption"/>
    <w:basedOn w:val="a"/>
    <w:uiPriority w:val="99"/>
    <w:qFormat/>
    <w:rsid w:val="005C03DF"/>
    <w:pPr>
      <w:jc w:val="center"/>
    </w:pPr>
    <w:rPr>
      <w:b/>
      <w:sz w:val="28"/>
      <w:szCs w:val="20"/>
      <w:lang w:val="ro-RO"/>
    </w:rPr>
  </w:style>
  <w:style w:type="paragraph" w:styleId="a6">
    <w:name w:val="Body Text"/>
    <w:basedOn w:val="a"/>
    <w:link w:val="a7"/>
    <w:uiPriority w:val="99"/>
    <w:rsid w:val="005C03DF"/>
    <w:rPr>
      <w:szCs w:val="20"/>
      <w:lang w:val="ro-RO"/>
    </w:rPr>
  </w:style>
  <w:style w:type="character" w:customStyle="1" w:styleId="a7">
    <w:name w:val="Основной текст Знак"/>
    <w:basedOn w:val="a0"/>
    <w:link w:val="a6"/>
    <w:uiPriority w:val="99"/>
    <w:locked/>
    <w:rsid w:val="005C03DF"/>
    <w:rPr>
      <w:rFonts w:ascii="Times New Roman" w:hAnsi="Times New Roman" w:cs="Times New Roman"/>
      <w:sz w:val="20"/>
      <w:szCs w:val="20"/>
      <w:lang w:val="ro-RO" w:eastAsia="ru-RU"/>
    </w:rPr>
  </w:style>
  <w:style w:type="character" w:customStyle="1" w:styleId="longtext">
    <w:name w:val="long_text"/>
    <w:basedOn w:val="a0"/>
    <w:uiPriority w:val="99"/>
    <w:rsid w:val="005C03DF"/>
    <w:rPr>
      <w:rFonts w:cs="Times New Roman"/>
    </w:rPr>
  </w:style>
  <w:style w:type="paragraph" w:styleId="a8">
    <w:name w:val="Body Text Indent"/>
    <w:basedOn w:val="a"/>
    <w:link w:val="a9"/>
    <w:uiPriority w:val="99"/>
    <w:rsid w:val="005C03DF"/>
    <w:pPr>
      <w:spacing w:after="120" w:line="276" w:lineRule="auto"/>
      <w:ind w:left="283"/>
    </w:pPr>
    <w:rPr>
      <w:rFonts w:ascii="Calibri" w:eastAsia="Calibri" w:hAnsi="Calibri"/>
      <w:sz w:val="22"/>
      <w:szCs w:val="22"/>
      <w:lang w:eastAsia="en-US"/>
    </w:rPr>
  </w:style>
  <w:style w:type="character" w:customStyle="1" w:styleId="a9">
    <w:name w:val="Основной текст с отступом Знак"/>
    <w:basedOn w:val="a0"/>
    <w:link w:val="a8"/>
    <w:uiPriority w:val="99"/>
    <w:locked/>
    <w:rsid w:val="005C03DF"/>
    <w:rPr>
      <w:rFonts w:ascii="Calibri" w:eastAsia="Times New Roman" w:hAnsi="Calibri" w:cs="Times New Roman"/>
    </w:rPr>
  </w:style>
  <w:style w:type="paragraph" w:customStyle="1" w:styleId="ListParagraph1">
    <w:name w:val="List Paragraph1"/>
    <w:basedOn w:val="a"/>
    <w:uiPriority w:val="99"/>
    <w:rsid w:val="005C03DF"/>
    <w:pPr>
      <w:spacing w:after="200" w:line="276" w:lineRule="auto"/>
      <w:ind w:left="720"/>
      <w:contextualSpacing/>
    </w:pPr>
    <w:rPr>
      <w:rFonts w:eastAsia="Calibri"/>
      <w:lang w:val="ro-RO" w:eastAsia="en-US"/>
    </w:rPr>
  </w:style>
  <w:style w:type="paragraph" w:styleId="aa">
    <w:name w:val="List Paragraph"/>
    <w:basedOn w:val="a"/>
    <w:uiPriority w:val="99"/>
    <w:qFormat/>
    <w:rsid w:val="005C03DF"/>
    <w:pPr>
      <w:spacing w:after="200" w:line="276" w:lineRule="auto"/>
      <w:ind w:left="720"/>
      <w:contextualSpacing/>
    </w:pPr>
    <w:rPr>
      <w:rFonts w:eastAsia="Calibri"/>
      <w:lang w:val="ro-RO" w:eastAsia="en-US"/>
    </w:rPr>
  </w:style>
  <w:style w:type="paragraph" w:styleId="3">
    <w:name w:val="Body Text Indent 3"/>
    <w:basedOn w:val="a"/>
    <w:link w:val="30"/>
    <w:uiPriority w:val="99"/>
    <w:semiHidden/>
    <w:rsid w:val="005C03DF"/>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5C03DF"/>
    <w:rPr>
      <w:rFonts w:ascii="Times New Roman" w:hAnsi="Times New Roman" w:cs="Times New Roman"/>
      <w:sz w:val="16"/>
      <w:szCs w:val="16"/>
      <w:lang w:eastAsia="ru-RU"/>
    </w:rPr>
  </w:style>
  <w:style w:type="paragraph" w:customStyle="1" w:styleId="NoSpacing1">
    <w:name w:val="No Spacing1"/>
    <w:uiPriority w:val="99"/>
    <w:rsid w:val="005C03DF"/>
    <w:rPr>
      <w:lang w:val="ru-RU"/>
    </w:rPr>
  </w:style>
  <w:style w:type="paragraph" w:customStyle="1" w:styleId="Normal">
    <w:name w:val="[Normal]"/>
    <w:uiPriority w:val="99"/>
    <w:rsid w:val="005C03DF"/>
    <w:pPr>
      <w:suppressAutoHyphens/>
      <w:autoSpaceDE w:val="0"/>
    </w:pPr>
    <w:rPr>
      <w:rFonts w:ascii="Arial" w:hAnsi="Arial" w:cs="Arial"/>
      <w:sz w:val="24"/>
      <w:szCs w:val="24"/>
      <w:lang w:val="ru-RU" w:eastAsia="ar-SA"/>
    </w:rPr>
  </w:style>
  <w:style w:type="character" w:customStyle="1" w:styleId="apple-converted-space">
    <w:name w:val="apple-converted-space"/>
    <w:basedOn w:val="a0"/>
    <w:uiPriority w:val="99"/>
    <w:rsid w:val="005C03DF"/>
    <w:rPr>
      <w:rFonts w:cs="Times New Roman"/>
    </w:rPr>
  </w:style>
  <w:style w:type="paragraph" w:customStyle="1" w:styleId="cn">
    <w:name w:val="cn"/>
    <w:basedOn w:val="a"/>
    <w:uiPriority w:val="99"/>
    <w:rsid w:val="005C03DF"/>
    <w:pPr>
      <w:jc w:val="center"/>
    </w:pPr>
  </w:style>
  <w:style w:type="paragraph" w:styleId="ab">
    <w:name w:val="Document Map"/>
    <w:basedOn w:val="a"/>
    <w:link w:val="ac"/>
    <w:uiPriority w:val="99"/>
    <w:semiHidden/>
    <w:rsid w:val="005C03DF"/>
    <w:pPr>
      <w:shd w:val="clear" w:color="auto" w:fill="000080"/>
    </w:pPr>
    <w:rPr>
      <w:rFonts w:ascii="Tahoma" w:hAnsi="Tahoma" w:cs="Tahoma"/>
      <w:sz w:val="20"/>
      <w:szCs w:val="20"/>
    </w:rPr>
  </w:style>
  <w:style w:type="character" w:customStyle="1" w:styleId="ac">
    <w:name w:val="Схема документа Знак"/>
    <w:basedOn w:val="a0"/>
    <w:link w:val="ab"/>
    <w:uiPriority w:val="99"/>
    <w:semiHidden/>
    <w:locked/>
    <w:rsid w:val="005C03DF"/>
    <w:rPr>
      <w:rFonts w:ascii="Tahoma" w:hAnsi="Tahoma" w:cs="Tahoma"/>
      <w:sz w:val="20"/>
      <w:szCs w:val="20"/>
      <w:shd w:val="clear" w:color="auto" w:fill="000080"/>
      <w:lang w:eastAsia="ru-RU"/>
    </w:rPr>
  </w:style>
  <w:style w:type="paragraph" w:styleId="ad">
    <w:name w:val="header"/>
    <w:basedOn w:val="a"/>
    <w:link w:val="ae"/>
    <w:uiPriority w:val="99"/>
    <w:rsid w:val="005C03DF"/>
    <w:pPr>
      <w:tabs>
        <w:tab w:val="center" w:pos="4677"/>
        <w:tab w:val="right" w:pos="9355"/>
      </w:tabs>
    </w:pPr>
  </w:style>
  <w:style w:type="character" w:customStyle="1" w:styleId="ae">
    <w:name w:val="Верхний колонтитул Знак"/>
    <w:basedOn w:val="a0"/>
    <w:link w:val="ad"/>
    <w:uiPriority w:val="99"/>
    <w:locked/>
    <w:rsid w:val="005C03DF"/>
    <w:rPr>
      <w:rFonts w:ascii="Times New Roman" w:hAnsi="Times New Roman" w:cs="Times New Roman"/>
      <w:sz w:val="24"/>
      <w:szCs w:val="24"/>
      <w:lang w:eastAsia="ru-RU"/>
    </w:rPr>
  </w:style>
  <w:style w:type="paragraph" w:styleId="af">
    <w:name w:val="footer"/>
    <w:basedOn w:val="a"/>
    <w:link w:val="af0"/>
    <w:uiPriority w:val="99"/>
    <w:rsid w:val="005C03DF"/>
    <w:pPr>
      <w:tabs>
        <w:tab w:val="center" w:pos="4677"/>
        <w:tab w:val="right" w:pos="9355"/>
      </w:tabs>
    </w:pPr>
  </w:style>
  <w:style w:type="character" w:customStyle="1" w:styleId="af0">
    <w:name w:val="Нижний колонтитул Знак"/>
    <w:basedOn w:val="a0"/>
    <w:link w:val="af"/>
    <w:uiPriority w:val="99"/>
    <w:locked/>
    <w:rsid w:val="005C03DF"/>
    <w:rPr>
      <w:rFonts w:ascii="Times New Roman" w:hAnsi="Times New Roman" w:cs="Times New Roman"/>
      <w:sz w:val="24"/>
      <w:szCs w:val="24"/>
      <w:lang w:eastAsia="ru-RU"/>
    </w:rPr>
  </w:style>
  <w:style w:type="character" w:styleId="af1">
    <w:name w:val="page number"/>
    <w:basedOn w:val="a0"/>
    <w:uiPriority w:val="99"/>
    <w:rsid w:val="005C03DF"/>
    <w:rPr>
      <w:rFonts w:cs="Times New Roman"/>
    </w:rPr>
  </w:style>
  <w:style w:type="paragraph" w:styleId="af2">
    <w:name w:val="Balloon Text"/>
    <w:basedOn w:val="a"/>
    <w:link w:val="af3"/>
    <w:uiPriority w:val="99"/>
    <w:semiHidden/>
    <w:rsid w:val="005C03DF"/>
    <w:rPr>
      <w:rFonts w:ascii="Tahoma" w:hAnsi="Tahoma" w:cs="Tahoma"/>
      <w:sz w:val="16"/>
      <w:szCs w:val="16"/>
    </w:rPr>
  </w:style>
  <w:style w:type="character" w:customStyle="1" w:styleId="af3">
    <w:name w:val="Текст выноски Знак"/>
    <w:basedOn w:val="a0"/>
    <w:link w:val="af2"/>
    <w:uiPriority w:val="99"/>
    <w:semiHidden/>
    <w:locked/>
    <w:rsid w:val="005C03DF"/>
    <w:rPr>
      <w:rFonts w:ascii="Tahoma" w:hAnsi="Tahoma" w:cs="Tahoma"/>
      <w:sz w:val="16"/>
      <w:szCs w:val="16"/>
      <w:lang w:eastAsia="ru-RU"/>
    </w:rPr>
  </w:style>
  <w:style w:type="character" w:customStyle="1" w:styleId="docbody">
    <w:name w:val="doc_body"/>
    <w:basedOn w:val="a0"/>
    <w:uiPriority w:val="99"/>
    <w:rsid w:val="005B7B3C"/>
    <w:rPr>
      <w:rFonts w:cs="Times New Roman"/>
    </w:rPr>
  </w:style>
  <w:style w:type="character" w:customStyle="1" w:styleId="docsign1">
    <w:name w:val="doc_sign1"/>
    <w:basedOn w:val="a0"/>
    <w:uiPriority w:val="99"/>
    <w:rsid w:val="005B7B3C"/>
    <w:rPr>
      <w:rFonts w:cs="Times New Roman"/>
    </w:rPr>
  </w:style>
  <w:style w:type="character" w:styleId="af4">
    <w:name w:val="Emphasis"/>
    <w:basedOn w:val="a0"/>
    <w:qFormat/>
    <w:locked/>
    <w:rsid w:val="00FC1F04"/>
    <w:rPr>
      <w:b/>
      <w:bCs/>
      <w:i w:val="0"/>
      <w:iCs w:val="0"/>
    </w:rPr>
  </w:style>
  <w:style w:type="paragraph" w:styleId="af5">
    <w:name w:val="annotation text"/>
    <w:basedOn w:val="a"/>
    <w:link w:val="af6"/>
    <w:uiPriority w:val="99"/>
    <w:semiHidden/>
    <w:unhideWhenUsed/>
    <w:rsid w:val="00F5053B"/>
    <w:rPr>
      <w:b/>
      <w:bCs/>
      <w:color w:val="FF0000"/>
      <w:kern w:val="32"/>
      <w:sz w:val="20"/>
      <w:szCs w:val="20"/>
      <w:lang w:val="ro-RO"/>
    </w:rPr>
  </w:style>
  <w:style w:type="character" w:customStyle="1" w:styleId="af6">
    <w:name w:val="Текст примечания Знак"/>
    <w:basedOn w:val="a0"/>
    <w:link w:val="af5"/>
    <w:uiPriority w:val="99"/>
    <w:semiHidden/>
    <w:rsid w:val="00F5053B"/>
    <w:rPr>
      <w:rFonts w:ascii="Times New Roman" w:eastAsia="Times New Roman" w:hAnsi="Times New Roman"/>
      <w:b/>
      <w:bCs/>
      <w:color w:val="FF0000"/>
      <w:kern w:val="32"/>
      <w:sz w:val="20"/>
      <w:szCs w:val="20"/>
      <w:lang w:val="ro-RO" w:eastAsia="ru-RU"/>
    </w:rPr>
  </w:style>
  <w:style w:type="character" w:styleId="af7">
    <w:name w:val="annotation reference"/>
    <w:uiPriority w:val="99"/>
    <w:semiHidden/>
    <w:unhideWhenUsed/>
    <w:rsid w:val="00F5053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3DF"/>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C03DF"/>
    <w:pPr>
      <w:ind w:firstLine="567"/>
      <w:jc w:val="both"/>
    </w:pPr>
  </w:style>
  <w:style w:type="paragraph" w:customStyle="1" w:styleId="Default">
    <w:name w:val="Default"/>
    <w:uiPriority w:val="99"/>
    <w:rsid w:val="005C03DF"/>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CM3">
    <w:name w:val="CM3"/>
    <w:basedOn w:val="Default"/>
    <w:next w:val="Default"/>
    <w:uiPriority w:val="99"/>
    <w:rsid w:val="005C03DF"/>
    <w:pPr>
      <w:spacing w:line="371" w:lineRule="atLeast"/>
    </w:pPr>
    <w:rPr>
      <w:color w:val="auto"/>
    </w:rPr>
  </w:style>
  <w:style w:type="paragraph" w:customStyle="1" w:styleId="CM10">
    <w:name w:val="CM10"/>
    <w:basedOn w:val="Default"/>
    <w:next w:val="Default"/>
    <w:uiPriority w:val="99"/>
    <w:rsid w:val="005C03DF"/>
    <w:rPr>
      <w:color w:val="auto"/>
    </w:rPr>
  </w:style>
  <w:style w:type="paragraph" w:customStyle="1" w:styleId="CM4">
    <w:name w:val="CM4"/>
    <w:basedOn w:val="Default"/>
    <w:next w:val="Default"/>
    <w:uiPriority w:val="99"/>
    <w:rsid w:val="005C03DF"/>
    <w:pPr>
      <w:spacing w:line="373" w:lineRule="atLeast"/>
    </w:pPr>
    <w:rPr>
      <w:color w:val="auto"/>
    </w:rPr>
  </w:style>
  <w:style w:type="paragraph" w:customStyle="1" w:styleId="CM6">
    <w:name w:val="CM6"/>
    <w:basedOn w:val="Default"/>
    <w:next w:val="Default"/>
    <w:uiPriority w:val="99"/>
    <w:rsid w:val="005C03DF"/>
    <w:rPr>
      <w:color w:val="auto"/>
    </w:rPr>
  </w:style>
  <w:style w:type="character" w:customStyle="1" w:styleId="docheader">
    <w:name w:val="doc_header"/>
    <w:basedOn w:val="a0"/>
    <w:uiPriority w:val="99"/>
    <w:rsid w:val="005C03DF"/>
    <w:rPr>
      <w:rFonts w:cs="Times New Roman"/>
    </w:rPr>
  </w:style>
  <w:style w:type="character" w:styleId="a4">
    <w:name w:val="Strong"/>
    <w:basedOn w:val="a0"/>
    <w:qFormat/>
    <w:rsid w:val="005C03DF"/>
    <w:rPr>
      <w:rFonts w:cs="Times New Roman"/>
      <w:b/>
    </w:rPr>
  </w:style>
  <w:style w:type="character" w:customStyle="1" w:styleId="hps">
    <w:name w:val="hps"/>
    <w:basedOn w:val="a0"/>
    <w:uiPriority w:val="99"/>
    <w:rsid w:val="005C03DF"/>
    <w:rPr>
      <w:rFonts w:cs="Times New Roman"/>
    </w:rPr>
  </w:style>
  <w:style w:type="paragraph" w:styleId="a5">
    <w:name w:val="caption"/>
    <w:basedOn w:val="a"/>
    <w:uiPriority w:val="99"/>
    <w:qFormat/>
    <w:rsid w:val="005C03DF"/>
    <w:pPr>
      <w:jc w:val="center"/>
    </w:pPr>
    <w:rPr>
      <w:b/>
      <w:sz w:val="28"/>
      <w:szCs w:val="20"/>
      <w:lang w:val="ro-RO"/>
    </w:rPr>
  </w:style>
  <w:style w:type="paragraph" w:styleId="a6">
    <w:name w:val="Body Text"/>
    <w:basedOn w:val="a"/>
    <w:link w:val="a7"/>
    <w:uiPriority w:val="99"/>
    <w:rsid w:val="005C03DF"/>
    <w:rPr>
      <w:szCs w:val="20"/>
      <w:lang w:val="ro-RO"/>
    </w:rPr>
  </w:style>
  <w:style w:type="character" w:customStyle="1" w:styleId="a7">
    <w:name w:val="Основной текст Знак"/>
    <w:basedOn w:val="a0"/>
    <w:link w:val="a6"/>
    <w:uiPriority w:val="99"/>
    <w:locked/>
    <w:rsid w:val="005C03DF"/>
    <w:rPr>
      <w:rFonts w:ascii="Times New Roman" w:hAnsi="Times New Roman" w:cs="Times New Roman"/>
      <w:sz w:val="20"/>
      <w:szCs w:val="20"/>
      <w:lang w:val="ro-RO" w:eastAsia="ru-RU"/>
    </w:rPr>
  </w:style>
  <w:style w:type="character" w:customStyle="1" w:styleId="longtext">
    <w:name w:val="long_text"/>
    <w:basedOn w:val="a0"/>
    <w:uiPriority w:val="99"/>
    <w:rsid w:val="005C03DF"/>
    <w:rPr>
      <w:rFonts w:cs="Times New Roman"/>
    </w:rPr>
  </w:style>
  <w:style w:type="paragraph" w:styleId="a8">
    <w:name w:val="Body Text Indent"/>
    <w:basedOn w:val="a"/>
    <w:link w:val="a9"/>
    <w:uiPriority w:val="99"/>
    <w:rsid w:val="005C03DF"/>
    <w:pPr>
      <w:spacing w:after="120" w:line="276" w:lineRule="auto"/>
      <w:ind w:left="283"/>
    </w:pPr>
    <w:rPr>
      <w:rFonts w:ascii="Calibri" w:eastAsia="Calibri" w:hAnsi="Calibri"/>
      <w:sz w:val="22"/>
      <w:szCs w:val="22"/>
      <w:lang w:eastAsia="en-US"/>
    </w:rPr>
  </w:style>
  <w:style w:type="character" w:customStyle="1" w:styleId="a9">
    <w:name w:val="Основной текст с отступом Знак"/>
    <w:basedOn w:val="a0"/>
    <w:link w:val="a8"/>
    <w:uiPriority w:val="99"/>
    <w:locked/>
    <w:rsid w:val="005C03DF"/>
    <w:rPr>
      <w:rFonts w:ascii="Calibri" w:eastAsia="Times New Roman" w:hAnsi="Calibri" w:cs="Times New Roman"/>
    </w:rPr>
  </w:style>
  <w:style w:type="paragraph" w:customStyle="1" w:styleId="ListParagraph1">
    <w:name w:val="List Paragraph1"/>
    <w:basedOn w:val="a"/>
    <w:uiPriority w:val="99"/>
    <w:rsid w:val="005C03DF"/>
    <w:pPr>
      <w:spacing w:after="200" w:line="276" w:lineRule="auto"/>
      <w:ind w:left="720"/>
      <w:contextualSpacing/>
    </w:pPr>
    <w:rPr>
      <w:rFonts w:eastAsia="Calibri"/>
      <w:lang w:val="ro-RO" w:eastAsia="en-US"/>
    </w:rPr>
  </w:style>
  <w:style w:type="paragraph" w:styleId="aa">
    <w:name w:val="List Paragraph"/>
    <w:basedOn w:val="a"/>
    <w:uiPriority w:val="99"/>
    <w:qFormat/>
    <w:rsid w:val="005C03DF"/>
    <w:pPr>
      <w:spacing w:after="200" w:line="276" w:lineRule="auto"/>
      <w:ind w:left="720"/>
      <w:contextualSpacing/>
    </w:pPr>
    <w:rPr>
      <w:rFonts w:eastAsia="Calibri"/>
      <w:lang w:val="ro-RO" w:eastAsia="en-US"/>
    </w:rPr>
  </w:style>
  <w:style w:type="paragraph" w:styleId="3">
    <w:name w:val="Body Text Indent 3"/>
    <w:basedOn w:val="a"/>
    <w:link w:val="30"/>
    <w:uiPriority w:val="99"/>
    <w:semiHidden/>
    <w:rsid w:val="005C03DF"/>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5C03DF"/>
    <w:rPr>
      <w:rFonts w:ascii="Times New Roman" w:hAnsi="Times New Roman" w:cs="Times New Roman"/>
      <w:sz w:val="16"/>
      <w:szCs w:val="16"/>
      <w:lang w:eastAsia="ru-RU"/>
    </w:rPr>
  </w:style>
  <w:style w:type="paragraph" w:customStyle="1" w:styleId="NoSpacing1">
    <w:name w:val="No Spacing1"/>
    <w:uiPriority w:val="99"/>
    <w:rsid w:val="005C03DF"/>
    <w:rPr>
      <w:lang w:val="ru-RU"/>
    </w:rPr>
  </w:style>
  <w:style w:type="paragraph" w:customStyle="1" w:styleId="Normal">
    <w:name w:val="[Normal]"/>
    <w:uiPriority w:val="99"/>
    <w:rsid w:val="005C03DF"/>
    <w:pPr>
      <w:suppressAutoHyphens/>
      <w:autoSpaceDE w:val="0"/>
    </w:pPr>
    <w:rPr>
      <w:rFonts w:ascii="Arial" w:hAnsi="Arial" w:cs="Arial"/>
      <w:sz w:val="24"/>
      <w:szCs w:val="24"/>
      <w:lang w:val="ru-RU" w:eastAsia="ar-SA"/>
    </w:rPr>
  </w:style>
  <w:style w:type="character" w:customStyle="1" w:styleId="apple-converted-space">
    <w:name w:val="apple-converted-space"/>
    <w:basedOn w:val="a0"/>
    <w:uiPriority w:val="99"/>
    <w:rsid w:val="005C03DF"/>
    <w:rPr>
      <w:rFonts w:cs="Times New Roman"/>
    </w:rPr>
  </w:style>
  <w:style w:type="paragraph" w:customStyle="1" w:styleId="cn">
    <w:name w:val="cn"/>
    <w:basedOn w:val="a"/>
    <w:uiPriority w:val="99"/>
    <w:rsid w:val="005C03DF"/>
    <w:pPr>
      <w:jc w:val="center"/>
    </w:pPr>
  </w:style>
  <w:style w:type="paragraph" w:styleId="ab">
    <w:name w:val="Document Map"/>
    <w:basedOn w:val="a"/>
    <w:link w:val="ac"/>
    <w:uiPriority w:val="99"/>
    <w:semiHidden/>
    <w:rsid w:val="005C03DF"/>
    <w:pPr>
      <w:shd w:val="clear" w:color="auto" w:fill="000080"/>
    </w:pPr>
    <w:rPr>
      <w:rFonts w:ascii="Tahoma" w:hAnsi="Tahoma" w:cs="Tahoma"/>
      <w:sz w:val="20"/>
      <w:szCs w:val="20"/>
    </w:rPr>
  </w:style>
  <w:style w:type="character" w:customStyle="1" w:styleId="ac">
    <w:name w:val="Схема документа Знак"/>
    <w:basedOn w:val="a0"/>
    <w:link w:val="ab"/>
    <w:uiPriority w:val="99"/>
    <w:semiHidden/>
    <w:locked/>
    <w:rsid w:val="005C03DF"/>
    <w:rPr>
      <w:rFonts w:ascii="Tahoma" w:hAnsi="Tahoma" w:cs="Tahoma"/>
      <w:sz w:val="20"/>
      <w:szCs w:val="20"/>
      <w:shd w:val="clear" w:color="auto" w:fill="000080"/>
      <w:lang w:eastAsia="ru-RU"/>
    </w:rPr>
  </w:style>
  <w:style w:type="paragraph" w:styleId="ad">
    <w:name w:val="header"/>
    <w:basedOn w:val="a"/>
    <w:link w:val="ae"/>
    <w:uiPriority w:val="99"/>
    <w:rsid w:val="005C03DF"/>
    <w:pPr>
      <w:tabs>
        <w:tab w:val="center" w:pos="4677"/>
        <w:tab w:val="right" w:pos="9355"/>
      </w:tabs>
    </w:pPr>
  </w:style>
  <w:style w:type="character" w:customStyle="1" w:styleId="ae">
    <w:name w:val="Верхний колонтитул Знак"/>
    <w:basedOn w:val="a0"/>
    <w:link w:val="ad"/>
    <w:uiPriority w:val="99"/>
    <w:locked/>
    <w:rsid w:val="005C03DF"/>
    <w:rPr>
      <w:rFonts w:ascii="Times New Roman" w:hAnsi="Times New Roman" w:cs="Times New Roman"/>
      <w:sz w:val="24"/>
      <w:szCs w:val="24"/>
      <w:lang w:eastAsia="ru-RU"/>
    </w:rPr>
  </w:style>
  <w:style w:type="paragraph" w:styleId="af">
    <w:name w:val="footer"/>
    <w:basedOn w:val="a"/>
    <w:link w:val="af0"/>
    <w:uiPriority w:val="99"/>
    <w:rsid w:val="005C03DF"/>
    <w:pPr>
      <w:tabs>
        <w:tab w:val="center" w:pos="4677"/>
        <w:tab w:val="right" w:pos="9355"/>
      </w:tabs>
    </w:pPr>
  </w:style>
  <w:style w:type="character" w:customStyle="1" w:styleId="af0">
    <w:name w:val="Нижний колонтитул Знак"/>
    <w:basedOn w:val="a0"/>
    <w:link w:val="af"/>
    <w:uiPriority w:val="99"/>
    <w:locked/>
    <w:rsid w:val="005C03DF"/>
    <w:rPr>
      <w:rFonts w:ascii="Times New Roman" w:hAnsi="Times New Roman" w:cs="Times New Roman"/>
      <w:sz w:val="24"/>
      <w:szCs w:val="24"/>
      <w:lang w:eastAsia="ru-RU"/>
    </w:rPr>
  </w:style>
  <w:style w:type="character" w:styleId="af1">
    <w:name w:val="page number"/>
    <w:basedOn w:val="a0"/>
    <w:uiPriority w:val="99"/>
    <w:rsid w:val="005C03DF"/>
    <w:rPr>
      <w:rFonts w:cs="Times New Roman"/>
    </w:rPr>
  </w:style>
  <w:style w:type="paragraph" w:styleId="af2">
    <w:name w:val="Balloon Text"/>
    <w:basedOn w:val="a"/>
    <w:link w:val="af3"/>
    <w:uiPriority w:val="99"/>
    <w:semiHidden/>
    <w:rsid w:val="005C03DF"/>
    <w:rPr>
      <w:rFonts w:ascii="Tahoma" w:hAnsi="Tahoma" w:cs="Tahoma"/>
      <w:sz w:val="16"/>
      <w:szCs w:val="16"/>
    </w:rPr>
  </w:style>
  <w:style w:type="character" w:customStyle="1" w:styleId="af3">
    <w:name w:val="Текст выноски Знак"/>
    <w:basedOn w:val="a0"/>
    <w:link w:val="af2"/>
    <w:uiPriority w:val="99"/>
    <w:semiHidden/>
    <w:locked/>
    <w:rsid w:val="005C03DF"/>
    <w:rPr>
      <w:rFonts w:ascii="Tahoma" w:hAnsi="Tahoma" w:cs="Tahoma"/>
      <w:sz w:val="16"/>
      <w:szCs w:val="16"/>
      <w:lang w:eastAsia="ru-RU"/>
    </w:rPr>
  </w:style>
  <w:style w:type="character" w:customStyle="1" w:styleId="docbody">
    <w:name w:val="doc_body"/>
    <w:basedOn w:val="a0"/>
    <w:uiPriority w:val="99"/>
    <w:rsid w:val="005B7B3C"/>
    <w:rPr>
      <w:rFonts w:cs="Times New Roman"/>
    </w:rPr>
  </w:style>
  <w:style w:type="character" w:customStyle="1" w:styleId="docsign1">
    <w:name w:val="doc_sign1"/>
    <w:basedOn w:val="a0"/>
    <w:uiPriority w:val="99"/>
    <w:rsid w:val="005B7B3C"/>
    <w:rPr>
      <w:rFonts w:cs="Times New Roman"/>
    </w:rPr>
  </w:style>
  <w:style w:type="character" w:styleId="af4">
    <w:name w:val="Emphasis"/>
    <w:basedOn w:val="a0"/>
    <w:qFormat/>
    <w:locked/>
    <w:rsid w:val="00FC1F04"/>
    <w:rPr>
      <w:b/>
      <w:bCs/>
      <w:i w:val="0"/>
      <w:iCs w:val="0"/>
    </w:rPr>
  </w:style>
  <w:style w:type="paragraph" w:styleId="af5">
    <w:name w:val="annotation text"/>
    <w:basedOn w:val="a"/>
    <w:link w:val="af6"/>
    <w:uiPriority w:val="99"/>
    <w:semiHidden/>
    <w:unhideWhenUsed/>
    <w:rsid w:val="00F5053B"/>
    <w:rPr>
      <w:b/>
      <w:bCs/>
      <w:color w:val="FF0000"/>
      <w:kern w:val="32"/>
      <w:sz w:val="20"/>
      <w:szCs w:val="20"/>
      <w:lang w:val="ro-RO"/>
    </w:rPr>
  </w:style>
  <w:style w:type="character" w:customStyle="1" w:styleId="af6">
    <w:name w:val="Текст примечания Знак"/>
    <w:basedOn w:val="a0"/>
    <w:link w:val="af5"/>
    <w:uiPriority w:val="99"/>
    <w:semiHidden/>
    <w:rsid w:val="00F5053B"/>
    <w:rPr>
      <w:rFonts w:ascii="Times New Roman" w:eastAsia="Times New Roman" w:hAnsi="Times New Roman"/>
      <w:b/>
      <w:bCs/>
      <w:color w:val="FF0000"/>
      <w:kern w:val="32"/>
      <w:sz w:val="20"/>
      <w:szCs w:val="20"/>
      <w:lang w:val="ro-RO" w:eastAsia="ru-RU"/>
    </w:rPr>
  </w:style>
  <w:style w:type="character" w:styleId="af7">
    <w:name w:val="annotation reference"/>
    <w:uiPriority w:val="99"/>
    <w:semiHidden/>
    <w:unhideWhenUsed/>
    <w:rsid w:val="00F505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29162">
      <w:bodyDiv w:val="1"/>
      <w:marLeft w:val="0"/>
      <w:marRight w:val="0"/>
      <w:marTop w:val="0"/>
      <w:marBottom w:val="0"/>
      <w:divBdr>
        <w:top w:val="none" w:sz="0" w:space="0" w:color="auto"/>
        <w:left w:val="none" w:sz="0" w:space="0" w:color="auto"/>
        <w:bottom w:val="none" w:sz="0" w:space="0" w:color="auto"/>
        <w:right w:val="none" w:sz="0" w:space="0" w:color="auto"/>
      </w:divBdr>
    </w:div>
    <w:div w:id="557252792">
      <w:bodyDiv w:val="1"/>
      <w:marLeft w:val="0"/>
      <w:marRight w:val="0"/>
      <w:marTop w:val="0"/>
      <w:marBottom w:val="0"/>
      <w:divBdr>
        <w:top w:val="none" w:sz="0" w:space="0" w:color="auto"/>
        <w:left w:val="none" w:sz="0" w:space="0" w:color="auto"/>
        <w:bottom w:val="none" w:sz="0" w:space="0" w:color="auto"/>
        <w:right w:val="none" w:sz="0" w:space="0" w:color="auto"/>
      </w:divBdr>
    </w:div>
    <w:div w:id="941378095">
      <w:bodyDiv w:val="1"/>
      <w:marLeft w:val="0"/>
      <w:marRight w:val="0"/>
      <w:marTop w:val="0"/>
      <w:marBottom w:val="0"/>
      <w:divBdr>
        <w:top w:val="none" w:sz="0" w:space="0" w:color="auto"/>
        <w:left w:val="none" w:sz="0" w:space="0" w:color="auto"/>
        <w:bottom w:val="none" w:sz="0" w:space="0" w:color="auto"/>
        <w:right w:val="none" w:sz="0" w:space="0" w:color="auto"/>
      </w:divBdr>
    </w:div>
    <w:div w:id="192718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372</Words>
  <Characters>2127</Characters>
  <Application>Microsoft Office Word</Application>
  <DocSecurity>0</DocSecurity>
  <Lines>17</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Analiza avizelor la proiectul Legii cu privire la energia termică şi promovarea cogenerării</vt:lpstr>
      <vt:lpstr>Analiza avizelor la proiectul Legii cu privire la energia termică şi promovarea cogenerării</vt:lpstr>
    </vt:vector>
  </TitlesOfParts>
  <Company>SPecialiST RePack</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avizelor la proiectul Legii cu privire la energia termică şi promovarea cogenerării</dc:title>
  <dc:creator>PIU01</dc:creator>
  <cp:lastModifiedBy>Mircea</cp:lastModifiedBy>
  <cp:revision>2</cp:revision>
  <cp:lastPrinted>2014-09-17T08:41:00Z</cp:lastPrinted>
  <dcterms:created xsi:type="dcterms:W3CDTF">2014-10-23T13:15:00Z</dcterms:created>
  <dcterms:modified xsi:type="dcterms:W3CDTF">2014-10-23T13:15:00Z</dcterms:modified>
</cp:coreProperties>
</file>